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2B" w:rsidRDefault="0055612B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</w:p>
    <w:p w:rsidR="00DC10F0" w:rsidRDefault="00DC10F0" w:rsidP="00DC10F0">
      <w:pPr>
        <w:pStyle w:val="Titolo2"/>
        <w:numPr>
          <w:ilvl w:val="1"/>
          <w:numId w:val="12"/>
        </w:numPr>
        <w:spacing w:line="380" w:lineRule="exact"/>
        <w:ind w:left="0" w:firstLine="0"/>
      </w:pPr>
      <w:r>
        <w:rPr>
          <w:rFonts w:ascii="Calibri" w:hAnsi="Calibri" w:cs="Calibri"/>
          <w:i w:val="0"/>
          <w:spacing w:val="60"/>
          <w:kern w:val="1"/>
          <w:sz w:val="36"/>
          <w:szCs w:val="36"/>
        </w:rPr>
        <w:t xml:space="preserve">      </w:t>
      </w:r>
      <w:r>
        <w:rPr>
          <w:noProof/>
          <w:lang w:eastAsia="it-IT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-27305</wp:posOffset>
            </wp:positionV>
            <wp:extent cx="484505" cy="707390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i w:val="0"/>
          <w:spacing w:val="60"/>
          <w:kern w:val="1"/>
          <w:sz w:val="36"/>
          <w:szCs w:val="36"/>
        </w:rPr>
        <w:t>C</w:t>
      </w:r>
      <w:r>
        <w:rPr>
          <w:rFonts w:ascii="Arial" w:hAnsi="Arial" w:cs="Arial"/>
          <w:i w:val="0"/>
          <w:spacing w:val="60"/>
          <w:kern w:val="1"/>
          <w:sz w:val="32"/>
          <w:szCs w:val="32"/>
        </w:rPr>
        <w:t>OMUNE</w:t>
      </w:r>
      <w:r>
        <w:rPr>
          <w:rFonts w:ascii="Arial" w:hAnsi="Arial" w:cs="Arial"/>
          <w:i w:val="0"/>
          <w:spacing w:val="60"/>
          <w:kern w:val="1"/>
          <w:sz w:val="36"/>
          <w:szCs w:val="36"/>
        </w:rPr>
        <w:t xml:space="preserve"> </w:t>
      </w:r>
      <w:r>
        <w:rPr>
          <w:rFonts w:ascii="Arial" w:hAnsi="Arial" w:cs="Arial"/>
          <w:i w:val="0"/>
          <w:spacing w:val="60"/>
          <w:kern w:val="1"/>
          <w:sz w:val="32"/>
          <w:szCs w:val="32"/>
        </w:rPr>
        <w:t>di</w:t>
      </w:r>
      <w:r>
        <w:rPr>
          <w:rFonts w:ascii="Arial" w:hAnsi="Arial" w:cs="Arial"/>
          <w:i w:val="0"/>
          <w:spacing w:val="60"/>
          <w:kern w:val="1"/>
          <w:sz w:val="36"/>
          <w:szCs w:val="36"/>
        </w:rPr>
        <w:t xml:space="preserve"> GRAVINA </w:t>
      </w:r>
      <w:proofErr w:type="spellStart"/>
      <w:r>
        <w:rPr>
          <w:rFonts w:ascii="Arial" w:hAnsi="Arial" w:cs="Arial"/>
          <w:i w:val="0"/>
          <w:spacing w:val="60"/>
          <w:kern w:val="1"/>
          <w:sz w:val="36"/>
          <w:szCs w:val="36"/>
        </w:rPr>
        <w:t>DI</w:t>
      </w:r>
      <w:proofErr w:type="spellEnd"/>
      <w:r>
        <w:rPr>
          <w:rFonts w:ascii="Arial" w:hAnsi="Arial" w:cs="Arial"/>
          <w:i w:val="0"/>
          <w:spacing w:val="60"/>
          <w:kern w:val="1"/>
          <w:sz w:val="36"/>
          <w:szCs w:val="36"/>
        </w:rPr>
        <w:t xml:space="preserve"> CATANIA</w:t>
      </w:r>
    </w:p>
    <w:p w:rsidR="00DC10F0" w:rsidRDefault="00DC10F0" w:rsidP="00DC10F0">
      <w:pPr>
        <w:spacing w:line="380" w:lineRule="exact"/>
        <w:jc w:val="center"/>
      </w:pPr>
    </w:p>
    <w:p w:rsidR="00DC10F0" w:rsidRDefault="00DC10F0" w:rsidP="00DC10F0">
      <w:pPr>
        <w:spacing w:line="380" w:lineRule="exact"/>
        <w:jc w:val="center"/>
      </w:pPr>
    </w:p>
    <w:p w:rsidR="0055612B" w:rsidRDefault="00DC10F0" w:rsidP="0055612B">
      <w:pPr>
        <w:pStyle w:val="Intestazione"/>
        <w:jc w:val="center"/>
      </w:pPr>
      <w:r>
        <w:t>ALLA  ______________________________</w:t>
      </w:r>
    </w:p>
    <w:p w:rsidR="00DC10F0" w:rsidRDefault="00DC10F0" w:rsidP="0055612B">
      <w:pPr>
        <w:pStyle w:val="Intestazione"/>
        <w:jc w:val="center"/>
      </w:pPr>
    </w:p>
    <w:p w:rsidR="00DC10F0" w:rsidRDefault="00DC10F0" w:rsidP="0055612B">
      <w:pPr>
        <w:pStyle w:val="Intestazione"/>
        <w:jc w:val="center"/>
      </w:pPr>
      <w:r>
        <w:t>_______________________________</w:t>
      </w:r>
    </w:p>
    <w:p w:rsidR="00DC10F0" w:rsidRDefault="00DC10F0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</w:p>
    <w:p w:rsidR="00DC10F0" w:rsidRDefault="00DC10F0" w:rsidP="0055612B">
      <w:pPr>
        <w:pStyle w:val="Intestazione"/>
        <w:jc w:val="center"/>
      </w:pPr>
    </w:p>
    <w:p w:rsidR="00DC10F0" w:rsidRDefault="00DC10F0" w:rsidP="0055612B">
      <w:pPr>
        <w:pStyle w:val="Intestazione"/>
        <w:jc w:val="center"/>
      </w:pPr>
    </w:p>
    <w:p w:rsidR="00DC10F0" w:rsidRPr="003F4BA5" w:rsidRDefault="00DC10F0" w:rsidP="00DC10F0">
      <w:pPr>
        <w:pStyle w:val="Intestazione"/>
        <w:jc w:val="both"/>
        <w:rPr>
          <w:sz w:val="24"/>
          <w:szCs w:val="24"/>
        </w:rPr>
      </w:pPr>
      <w:r w:rsidRPr="003F4BA5">
        <w:rPr>
          <w:sz w:val="24"/>
          <w:szCs w:val="24"/>
        </w:rPr>
        <w:t>OGGETTO: REGIME FISCALE ENTI NO PROFIT</w:t>
      </w:r>
      <w:r w:rsidR="004F01F7" w:rsidRPr="003F4BA5">
        <w:rPr>
          <w:sz w:val="24"/>
          <w:szCs w:val="24"/>
        </w:rPr>
        <w:t xml:space="preserve"> ed enti del Terzo Settore.</w:t>
      </w:r>
    </w:p>
    <w:p w:rsidR="004F01F7" w:rsidRPr="003F4BA5" w:rsidRDefault="004F01F7" w:rsidP="00DC10F0">
      <w:pPr>
        <w:pStyle w:val="Intestazione"/>
        <w:jc w:val="both"/>
        <w:rPr>
          <w:sz w:val="24"/>
          <w:szCs w:val="24"/>
        </w:rPr>
      </w:pPr>
    </w:p>
    <w:p w:rsidR="004F01F7" w:rsidRDefault="004F01F7" w:rsidP="00DC10F0">
      <w:pPr>
        <w:pStyle w:val="Intestazione"/>
        <w:jc w:val="both"/>
      </w:pPr>
    </w:p>
    <w:p w:rsidR="004F01F7" w:rsidRDefault="004F01F7" w:rsidP="004F01F7">
      <w:pPr>
        <w:pStyle w:val="Intestazione"/>
      </w:pPr>
    </w:p>
    <w:p w:rsidR="003F4BA5" w:rsidRDefault="003F4BA5" w:rsidP="003F4BA5">
      <w:pPr>
        <w:pStyle w:val="Intestazione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</w:t>
      </w:r>
      <w:r w:rsidR="004F01F7" w:rsidRPr="004F01F7">
        <w:rPr>
          <w:sz w:val="24"/>
          <w:szCs w:val="24"/>
        </w:rPr>
        <w:t xml:space="preserve">Al fine </w:t>
      </w:r>
      <w:r w:rsidR="004F01F7">
        <w:rPr>
          <w:sz w:val="24"/>
          <w:szCs w:val="24"/>
        </w:rPr>
        <w:t xml:space="preserve"> definire in maniera univoca </w:t>
      </w:r>
      <w:r w:rsidR="004F01F7" w:rsidRPr="004F01F7">
        <w:rPr>
          <w:sz w:val="24"/>
          <w:szCs w:val="24"/>
        </w:rPr>
        <w:t xml:space="preserve"> </w:t>
      </w:r>
      <w:r w:rsidR="004F01F7">
        <w:rPr>
          <w:sz w:val="24"/>
          <w:szCs w:val="24"/>
        </w:rPr>
        <w:t xml:space="preserve">il regime IVA  applicabile per i contratti/convenzioni stipulati con codesti  Enti  alla luce del Decreto del Presidente della Repubblica 26 ottobre </w:t>
      </w:r>
      <w:r w:rsidR="00D041E4">
        <w:rPr>
          <w:sz w:val="24"/>
          <w:szCs w:val="24"/>
        </w:rPr>
        <w:t xml:space="preserve">1972 </w:t>
      </w:r>
      <w:r w:rsidR="004F01F7">
        <w:rPr>
          <w:sz w:val="24"/>
          <w:szCs w:val="24"/>
        </w:rPr>
        <w:t xml:space="preserve">n. 633 </w:t>
      </w:r>
      <w:r w:rsidR="00D041E4">
        <w:rPr>
          <w:sz w:val="24"/>
          <w:szCs w:val="24"/>
        </w:rPr>
        <w:t xml:space="preserve">e. </w:t>
      </w:r>
      <w:proofErr w:type="spellStart"/>
      <w:r w:rsidR="00D041E4">
        <w:rPr>
          <w:sz w:val="24"/>
          <w:szCs w:val="24"/>
        </w:rPr>
        <w:t>ss.mm.e.ii.</w:t>
      </w:r>
      <w:proofErr w:type="spellEnd"/>
      <w:r w:rsidR="004F01F7">
        <w:rPr>
          <w:sz w:val="24"/>
          <w:szCs w:val="24"/>
        </w:rPr>
        <w:t xml:space="preserve"> si chiede di restituire debitamente compilato il modello di autocertificazione </w:t>
      </w:r>
      <w:r>
        <w:rPr>
          <w:sz w:val="24"/>
          <w:szCs w:val="24"/>
        </w:rPr>
        <w:t xml:space="preserve">allegato alla </w:t>
      </w:r>
      <w:r w:rsidR="00D041E4">
        <w:rPr>
          <w:sz w:val="24"/>
          <w:szCs w:val="24"/>
        </w:rPr>
        <w:t>presente con il quale si attesti</w:t>
      </w:r>
      <w:r>
        <w:rPr>
          <w:sz w:val="24"/>
          <w:szCs w:val="24"/>
        </w:rPr>
        <w:t>no le ragioni giustificatrici dell’applicazione di un’aliquota iva rispetto ad un’altra.</w:t>
      </w:r>
    </w:p>
    <w:p w:rsidR="003F4BA5" w:rsidRDefault="003F4BA5" w:rsidP="004F01F7">
      <w:pPr>
        <w:pStyle w:val="Intestazione"/>
        <w:rPr>
          <w:sz w:val="24"/>
          <w:szCs w:val="24"/>
        </w:rPr>
      </w:pPr>
    </w:p>
    <w:p w:rsidR="003F4BA5" w:rsidRDefault="003F4BA5" w:rsidP="00805625">
      <w:pPr>
        <w:pStyle w:val="Intestazione"/>
        <w:jc w:val="both"/>
        <w:rPr>
          <w:sz w:val="24"/>
          <w:szCs w:val="24"/>
        </w:rPr>
      </w:pPr>
      <w:r>
        <w:rPr>
          <w:sz w:val="24"/>
          <w:szCs w:val="24"/>
        </w:rPr>
        <w:t>Si fa presente che nel compilare la sopra richiamata dichiarazione ciascun soggetto dovrà tenere presente le seguenti variabili:</w:t>
      </w:r>
    </w:p>
    <w:p w:rsidR="003F4BA5" w:rsidRDefault="003F4BA5" w:rsidP="00805625">
      <w:pPr>
        <w:pStyle w:val="Intestazione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4F01F7">
        <w:rPr>
          <w:sz w:val="24"/>
          <w:szCs w:val="24"/>
        </w:rPr>
        <w:t xml:space="preserve">a natura giuridica del </w:t>
      </w:r>
      <w:r>
        <w:rPr>
          <w:sz w:val="24"/>
          <w:szCs w:val="24"/>
        </w:rPr>
        <w:t xml:space="preserve">soggetto che </w:t>
      </w:r>
      <w:r w:rsidR="004F01F7">
        <w:rPr>
          <w:sz w:val="24"/>
          <w:szCs w:val="24"/>
        </w:rPr>
        <w:t>realizza la presta</w:t>
      </w:r>
      <w:r>
        <w:rPr>
          <w:sz w:val="24"/>
          <w:szCs w:val="24"/>
        </w:rPr>
        <w:t xml:space="preserve">zione  (ad esempio cooperative sociali o associazioni </w:t>
      </w:r>
      <w:proofErr w:type="spellStart"/>
      <w:r>
        <w:rPr>
          <w:sz w:val="24"/>
          <w:szCs w:val="24"/>
        </w:rPr>
        <w:t>onlus</w:t>
      </w:r>
      <w:proofErr w:type="spellEnd"/>
      <w:r>
        <w:rPr>
          <w:sz w:val="24"/>
          <w:szCs w:val="24"/>
        </w:rPr>
        <w:t xml:space="preserve"> o altri soggetti non </w:t>
      </w:r>
      <w:proofErr w:type="spellStart"/>
      <w:r>
        <w:rPr>
          <w:sz w:val="24"/>
          <w:szCs w:val="24"/>
        </w:rPr>
        <w:t>onlus</w:t>
      </w:r>
      <w:proofErr w:type="spellEnd"/>
      <w:r>
        <w:rPr>
          <w:sz w:val="24"/>
          <w:szCs w:val="24"/>
        </w:rPr>
        <w:t>)</w:t>
      </w:r>
    </w:p>
    <w:p w:rsidR="004F01F7" w:rsidRDefault="003F4BA5" w:rsidP="00805625">
      <w:pPr>
        <w:pStyle w:val="Intestazione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 tipologia della prestazione  e i soggetti a cui viene erogata come specificato nell’art. 10 del DPR n. 633/72 e </w:t>
      </w:r>
      <w:proofErr w:type="spellStart"/>
      <w:r>
        <w:rPr>
          <w:sz w:val="24"/>
          <w:szCs w:val="24"/>
        </w:rPr>
        <w:t>ss.mm.e.ii.</w:t>
      </w:r>
      <w:proofErr w:type="spellEnd"/>
      <w:r w:rsidR="001461AD">
        <w:rPr>
          <w:sz w:val="24"/>
          <w:szCs w:val="24"/>
        </w:rPr>
        <w:t>;</w:t>
      </w:r>
    </w:p>
    <w:p w:rsidR="001461AD" w:rsidRDefault="001461AD" w:rsidP="00805625">
      <w:pPr>
        <w:pStyle w:val="Intestazione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superamento del regime transitorio ( si fa presente</w:t>
      </w:r>
      <w:r w:rsidR="00805625">
        <w:rPr>
          <w:sz w:val="24"/>
          <w:szCs w:val="24"/>
        </w:rPr>
        <w:t xml:space="preserve"> a proposito che qualora il contratto sia stato sottoscritto anteriormente all’1/01/ 2016, ma contenga clausole di rinnovo o proroga tacite, ai fini del regime fiscale transitorio troveranno applicazione le regole in vigore alla decorrenza del rinnovo o della proroga).</w:t>
      </w:r>
    </w:p>
    <w:p w:rsidR="00CA7CB5" w:rsidRDefault="00CA7CB5" w:rsidP="00CA7CB5">
      <w:pPr>
        <w:pStyle w:val="Intestazione"/>
        <w:jc w:val="both"/>
        <w:rPr>
          <w:sz w:val="24"/>
          <w:szCs w:val="24"/>
        </w:rPr>
      </w:pPr>
    </w:p>
    <w:p w:rsidR="00E928FA" w:rsidRPr="00E928FA" w:rsidRDefault="00E928FA" w:rsidP="00E928FA">
      <w:pPr>
        <w:pStyle w:val="Intestazione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Altresì, si precisa </w:t>
      </w:r>
      <w:r w:rsidRPr="00E928FA">
        <w:rPr>
          <w:sz w:val="24"/>
          <w:szCs w:val="24"/>
        </w:rPr>
        <w:t>che le prestazioni richieste da questo Ufficio non rientrano tra quelle sanitarie.</w:t>
      </w:r>
    </w:p>
    <w:p w:rsidR="00E928FA" w:rsidRPr="00E928FA" w:rsidRDefault="00E928FA" w:rsidP="00E928FA">
      <w:pPr>
        <w:pStyle w:val="Intestazione"/>
        <w:jc w:val="both"/>
        <w:rPr>
          <w:sz w:val="24"/>
          <w:szCs w:val="24"/>
        </w:rPr>
      </w:pPr>
      <w:r w:rsidRPr="00E928FA">
        <w:rPr>
          <w:sz w:val="24"/>
          <w:szCs w:val="24"/>
        </w:rPr>
        <w:t xml:space="preserve">Per l’erogazione dei servizi socio-assistenziali, ai sensi dell’art. 10 n. 27 </w:t>
      </w:r>
      <w:proofErr w:type="spellStart"/>
      <w:r w:rsidRPr="00E928FA">
        <w:rPr>
          <w:sz w:val="24"/>
          <w:szCs w:val="24"/>
        </w:rPr>
        <w:t>ter</w:t>
      </w:r>
      <w:proofErr w:type="spellEnd"/>
      <w:r w:rsidRPr="00E928FA">
        <w:rPr>
          <w:sz w:val="24"/>
          <w:szCs w:val="24"/>
        </w:rPr>
        <w:t xml:space="preserve"> DPR 633/1972, è prevista l’esenzione unicamente per gli ETS non commerciali e le Onlus, l’IVA è ridotta (al 5%) nei casi di Cooperative sociali, rimanendo le restanti fattispecie (ETS commerciali e Imprese sociali) soggette al regime ordinario (IVA al 22%).</w:t>
      </w:r>
    </w:p>
    <w:p w:rsidR="00CA7CB5" w:rsidRDefault="00CA7CB5" w:rsidP="00E928FA">
      <w:pPr>
        <w:pStyle w:val="Intestazione"/>
        <w:jc w:val="both"/>
        <w:rPr>
          <w:sz w:val="24"/>
          <w:szCs w:val="24"/>
        </w:rPr>
      </w:pPr>
    </w:p>
    <w:p w:rsidR="00CA7CB5" w:rsidRDefault="00CA7CB5" w:rsidP="00E928FA">
      <w:pPr>
        <w:pStyle w:val="Intestazione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</w:p>
    <w:p w:rsidR="00CA7CB5" w:rsidRDefault="00CA7CB5" w:rsidP="00CA7CB5">
      <w:pPr>
        <w:pStyle w:val="Intestazione"/>
        <w:jc w:val="both"/>
        <w:rPr>
          <w:sz w:val="24"/>
          <w:szCs w:val="24"/>
        </w:rPr>
      </w:pPr>
    </w:p>
    <w:p w:rsidR="00CA7CB5" w:rsidRDefault="00CA7CB5" w:rsidP="00CA7CB5">
      <w:pPr>
        <w:pStyle w:val="Intestazione"/>
        <w:jc w:val="both"/>
        <w:rPr>
          <w:sz w:val="24"/>
          <w:szCs w:val="24"/>
        </w:rPr>
      </w:pPr>
    </w:p>
    <w:p w:rsidR="00CA7CB5" w:rsidRPr="00CA7CB5" w:rsidRDefault="00CA7CB5" w:rsidP="00CA7CB5">
      <w:pPr>
        <w:pStyle w:val="Intestazione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CB5">
        <w:t xml:space="preserve">IL RESPONSABILE </w:t>
      </w:r>
    </w:p>
    <w:p w:rsidR="00DC10F0" w:rsidRPr="004F01F7" w:rsidRDefault="00DC10F0" w:rsidP="00DC10F0">
      <w:pPr>
        <w:pStyle w:val="Intestazione"/>
        <w:jc w:val="both"/>
        <w:rPr>
          <w:sz w:val="24"/>
          <w:szCs w:val="24"/>
        </w:rPr>
      </w:pPr>
    </w:p>
    <w:p w:rsidR="004F01F7" w:rsidRDefault="004F01F7" w:rsidP="00DC10F0">
      <w:pPr>
        <w:pStyle w:val="Intestazione"/>
        <w:jc w:val="both"/>
      </w:pPr>
    </w:p>
    <w:p w:rsidR="004F01F7" w:rsidRDefault="004F01F7" w:rsidP="00DC10F0">
      <w:pPr>
        <w:pStyle w:val="Intestazione"/>
        <w:jc w:val="both"/>
      </w:pPr>
    </w:p>
    <w:p w:rsidR="004F01F7" w:rsidRDefault="004F01F7" w:rsidP="00DC10F0">
      <w:pPr>
        <w:pStyle w:val="Intestazione"/>
        <w:jc w:val="both"/>
      </w:pPr>
    </w:p>
    <w:p w:rsidR="00DC10F0" w:rsidRDefault="00DC10F0" w:rsidP="00DC10F0">
      <w:pPr>
        <w:pStyle w:val="Intestazione"/>
        <w:jc w:val="both"/>
      </w:pPr>
    </w:p>
    <w:p w:rsidR="00DC10F0" w:rsidRDefault="00DC10F0" w:rsidP="00DC10F0">
      <w:pPr>
        <w:pStyle w:val="Intestazione"/>
        <w:jc w:val="both"/>
      </w:pPr>
    </w:p>
    <w:p w:rsidR="00DC10F0" w:rsidRDefault="00DC10F0" w:rsidP="00DC10F0">
      <w:pPr>
        <w:pStyle w:val="Intestazione"/>
        <w:jc w:val="both"/>
      </w:pPr>
    </w:p>
    <w:p w:rsidR="00DC10F0" w:rsidRDefault="00DC10F0" w:rsidP="00DC10F0">
      <w:pPr>
        <w:pStyle w:val="Intestazione"/>
        <w:jc w:val="both"/>
      </w:pPr>
    </w:p>
    <w:p w:rsidR="00DC10F0" w:rsidRDefault="00DC10F0" w:rsidP="00DC10F0">
      <w:pPr>
        <w:pStyle w:val="Intestazione"/>
        <w:jc w:val="both"/>
      </w:pPr>
    </w:p>
    <w:p w:rsidR="0055612B" w:rsidRDefault="0055612B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</w:p>
    <w:p w:rsidR="00CA2D85" w:rsidRDefault="00CA2D85" w:rsidP="0055612B">
      <w:pPr>
        <w:pStyle w:val="Intestazione"/>
        <w:jc w:val="center"/>
      </w:pPr>
    </w:p>
    <w:p w:rsidR="00CA2D85" w:rsidRDefault="00CA2D85" w:rsidP="0055612B">
      <w:pPr>
        <w:pStyle w:val="Intestazione"/>
        <w:jc w:val="center"/>
      </w:pPr>
    </w:p>
    <w:p w:rsidR="00CA2D85" w:rsidRDefault="00CA2D85" w:rsidP="0055612B">
      <w:pPr>
        <w:pStyle w:val="Intestazione"/>
        <w:jc w:val="center"/>
      </w:pPr>
    </w:p>
    <w:p w:rsidR="00CA2D85" w:rsidRDefault="00CA2D85" w:rsidP="0055612B">
      <w:pPr>
        <w:pStyle w:val="Intestazione"/>
        <w:jc w:val="center"/>
      </w:pPr>
    </w:p>
    <w:p w:rsidR="0055612B" w:rsidRDefault="0055612B" w:rsidP="0055612B">
      <w:pPr>
        <w:pStyle w:val="Intestazione"/>
        <w:jc w:val="center"/>
      </w:pPr>
      <w:r>
        <w:t xml:space="preserve">DA REDIGERE SU CARTA INTESTATA DELLA DITTA                                  </w:t>
      </w:r>
    </w:p>
    <w:p w:rsidR="0055612B" w:rsidRDefault="0055612B" w:rsidP="0055612B">
      <w:pPr>
        <w:pStyle w:val="Intestazione"/>
      </w:pPr>
    </w:p>
    <w:p w:rsidR="003A42E8" w:rsidRDefault="0060733F" w:rsidP="0045672B">
      <w:pPr>
        <w:pStyle w:val="Sottotitolo"/>
        <w:pBdr>
          <w:top w:val="single" w:sz="6" w:space="0" w:color="auto"/>
        </w:pBdr>
        <w:spacing w:line="320" w:lineRule="exact"/>
        <w:ind w:right="-86"/>
        <w:rPr>
          <w:caps/>
          <w:sz w:val="22"/>
          <w:szCs w:val="22"/>
        </w:rPr>
      </w:pPr>
      <w:r w:rsidRPr="00ED480D">
        <w:rPr>
          <w:caps/>
          <w:sz w:val="22"/>
          <w:szCs w:val="22"/>
        </w:rPr>
        <w:t xml:space="preserve">dichiarazione sostitutiva </w:t>
      </w:r>
      <w:r w:rsidR="00607656" w:rsidRPr="00ED480D">
        <w:rPr>
          <w:caps/>
          <w:sz w:val="22"/>
          <w:szCs w:val="22"/>
        </w:rPr>
        <w:t xml:space="preserve">ai sensi d.p.r. 445/2000 e </w:t>
      </w:r>
      <w:r w:rsidR="00126603" w:rsidRPr="00ED480D">
        <w:rPr>
          <w:caps/>
          <w:sz w:val="22"/>
          <w:szCs w:val="22"/>
        </w:rPr>
        <w:t xml:space="preserve"> </w:t>
      </w:r>
      <w:proofErr w:type="spellStart"/>
      <w:r w:rsidR="00126603" w:rsidRPr="00ED480D">
        <w:rPr>
          <w:caps/>
          <w:sz w:val="22"/>
          <w:szCs w:val="22"/>
        </w:rPr>
        <w:t>s</w:t>
      </w:r>
      <w:r w:rsidR="00480FF5">
        <w:rPr>
          <w:caps/>
          <w:sz w:val="22"/>
          <w:szCs w:val="22"/>
        </w:rPr>
        <w:t>S</w:t>
      </w:r>
      <w:r w:rsidR="00126603" w:rsidRPr="00ED480D">
        <w:rPr>
          <w:caps/>
          <w:sz w:val="22"/>
          <w:szCs w:val="22"/>
        </w:rPr>
        <w:t>.m</w:t>
      </w:r>
      <w:r w:rsidR="00480FF5">
        <w:rPr>
          <w:caps/>
          <w:sz w:val="22"/>
          <w:szCs w:val="22"/>
        </w:rPr>
        <w:t>M</w:t>
      </w:r>
      <w:r w:rsidR="00126603" w:rsidRPr="00ED480D">
        <w:rPr>
          <w:caps/>
          <w:sz w:val="22"/>
          <w:szCs w:val="22"/>
        </w:rPr>
        <w:t>.i</w:t>
      </w:r>
      <w:r w:rsidR="00480FF5">
        <w:rPr>
          <w:caps/>
          <w:sz w:val="22"/>
          <w:szCs w:val="22"/>
        </w:rPr>
        <w:t>I</w:t>
      </w:r>
      <w:proofErr w:type="spellEnd"/>
      <w:r w:rsidR="00126603" w:rsidRPr="00ED480D">
        <w:rPr>
          <w:caps/>
          <w:sz w:val="22"/>
          <w:szCs w:val="22"/>
        </w:rPr>
        <w:t xml:space="preserve">. </w:t>
      </w:r>
    </w:p>
    <w:p w:rsidR="006A4835" w:rsidRDefault="006A4835" w:rsidP="0018501E">
      <w:pPr>
        <w:tabs>
          <w:tab w:val="left" w:pos="5475"/>
        </w:tabs>
        <w:spacing w:line="320" w:lineRule="exact"/>
        <w:ind w:right="-86"/>
        <w:jc w:val="both"/>
        <w:rPr>
          <w:rFonts w:cs="Arial"/>
          <w:b/>
          <w:sz w:val="24"/>
          <w:szCs w:val="24"/>
        </w:rPr>
      </w:pPr>
    </w:p>
    <w:p w:rsidR="00D373E2" w:rsidRDefault="006A4835" w:rsidP="006A4835">
      <w:pPr>
        <w:pStyle w:val="Didascalia"/>
        <w:jc w:val="right"/>
        <w:rPr>
          <w:rFonts w:ascii="Times-Bold" w:hAnsi="Times-Bold" w:cs="Times-Bold"/>
          <w:bCs/>
          <w:sz w:val="24"/>
          <w:szCs w:val="24"/>
        </w:rPr>
      </w:pPr>
      <w:r w:rsidRPr="006A4835">
        <w:rPr>
          <w:rFonts w:ascii="Times-Bold" w:hAnsi="Times-Bold" w:cs="Times-Bold"/>
          <w:bCs/>
          <w:sz w:val="24"/>
          <w:szCs w:val="24"/>
        </w:rPr>
        <w:t xml:space="preserve">      </w:t>
      </w:r>
    </w:p>
    <w:p w:rsidR="00D373E2" w:rsidRDefault="006A4835" w:rsidP="006A4835">
      <w:pPr>
        <w:pStyle w:val="Didascalia"/>
        <w:jc w:val="right"/>
        <w:rPr>
          <w:rFonts w:ascii="Times New Roman" w:hAnsi="Times New Roman"/>
          <w:bCs/>
          <w:sz w:val="24"/>
          <w:szCs w:val="24"/>
        </w:rPr>
      </w:pPr>
      <w:r w:rsidRPr="006A4835">
        <w:rPr>
          <w:rFonts w:ascii="Times-Bold" w:hAnsi="Times-Bold" w:cs="Times-Bold"/>
          <w:bCs/>
          <w:sz w:val="24"/>
          <w:szCs w:val="24"/>
        </w:rPr>
        <w:t xml:space="preserve"> </w:t>
      </w:r>
      <w:r w:rsidRPr="000421E3">
        <w:rPr>
          <w:rFonts w:ascii="Times New Roman" w:hAnsi="Times New Roman"/>
          <w:bCs/>
          <w:sz w:val="24"/>
          <w:szCs w:val="24"/>
        </w:rPr>
        <w:t>AL</w:t>
      </w:r>
      <w:r w:rsidR="00D373E2">
        <w:rPr>
          <w:rFonts w:ascii="Times New Roman" w:hAnsi="Times New Roman"/>
          <w:bCs/>
          <w:sz w:val="24"/>
          <w:szCs w:val="24"/>
        </w:rPr>
        <w:t xml:space="preserve">COMUNE </w:t>
      </w:r>
      <w:proofErr w:type="spellStart"/>
      <w:r w:rsidR="00D373E2">
        <w:rPr>
          <w:rFonts w:ascii="Times New Roman" w:hAnsi="Times New Roman"/>
          <w:bCs/>
          <w:sz w:val="24"/>
          <w:szCs w:val="24"/>
        </w:rPr>
        <w:t>DI</w:t>
      </w:r>
      <w:proofErr w:type="spellEnd"/>
      <w:r w:rsidR="00D373E2">
        <w:rPr>
          <w:rFonts w:ascii="Times New Roman" w:hAnsi="Times New Roman"/>
          <w:bCs/>
          <w:sz w:val="24"/>
          <w:szCs w:val="24"/>
        </w:rPr>
        <w:t xml:space="preserve"> GRAVINA </w:t>
      </w:r>
      <w:proofErr w:type="spellStart"/>
      <w:r w:rsidR="00D373E2">
        <w:rPr>
          <w:rFonts w:ascii="Times New Roman" w:hAnsi="Times New Roman"/>
          <w:bCs/>
          <w:sz w:val="24"/>
          <w:szCs w:val="24"/>
        </w:rPr>
        <w:t>DI</w:t>
      </w:r>
      <w:proofErr w:type="spellEnd"/>
      <w:r w:rsidR="00D373E2">
        <w:rPr>
          <w:rFonts w:ascii="Times New Roman" w:hAnsi="Times New Roman"/>
          <w:bCs/>
          <w:sz w:val="24"/>
          <w:szCs w:val="24"/>
        </w:rPr>
        <w:t xml:space="preserve"> CATANIA</w:t>
      </w:r>
    </w:p>
    <w:p w:rsidR="005F6E49" w:rsidRPr="005F6E49" w:rsidRDefault="005F6E49" w:rsidP="005F6E49">
      <w:pPr>
        <w:jc w:val="right"/>
      </w:pPr>
      <w:r>
        <w:t>UFFICIO RAGIONERIA</w:t>
      </w:r>
    </w:p>
    <w:p w:rsidR="00D373E2" w:rsidRDefault="00D373E2" w:rsidP="00F05DFD">
      <w:pPr>
        <w:spacing w:line="360" w:lineRule="auto"/>
        <w:jc w:val="both"/>
        <w:rPr>
          <w:sz w:val="24"/>
          <w:szCs w:val="24"/>
        </w:rPr>
      </w:pPr>
    </w:p>
    <w:p w:rsidR="003921FD" w:rsidRPr="004555E2" w:rsidRDefault="00126603" w:rsidP="00F05D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3921FD" w:rsidRPr="004555E2">
        <w:rPr>
          <w:sz w:val="24"/>
          <w:szCs w:val="24"/>
        </w:rPr>
        <w:t>sottoscr</w:t>
      </w:r>
      <w:r w:rsidR="004555E2">
        <w:rPr>
          <w:sz w:val="24"/>
          <w:szCs w:val="24"/>
        </w:rPr>
        <w:t>itto ______________________</w:t>
      </w:r>
      <w:r w:rsidR="003921FD" w:rsidRPr="004555E2">
        <w:rPr>
          <w:sz w:val="24"/>
          <w:szCs w:val="24"/>
        </w:rPr>
        <w:t>_____</w:t>
      </w:r>
      <w:r>
        <w:rPr>
          <w:sz w:val="24"/>
          <w:szCs w:val="24"/>
        </w:rPr>
        <w:t>____________</w:t>
      </w:r>
      <w:r w:rsidR="003921FD" w:rsidRPr="004555E2">
        <w:rPr>
          <w:sz w:val="24"/>
          <w:szCs w:val="24"/>
        </w:rPr>
        <w:t xml:space="preserve"> nato a</w:t>
      </w:r>
      <w:r w:rsidR="004555E2">
        <w:rPr>
          <w:sz w:val="24"/>
          <w:szCs w:val="24"/>
        </w:rPr>
        <w:t xml:space="preserve"> </w:t>
      </w:r>
      <w:r w:rsidR="003921FD" w:rsidRPr="004555E2">
        <w:rPr>
          <w:sz w:val="24"/>
          <w:szCs w:val="24"/>
        </w:rPr>
        <w:t>_____________</w:t>
      </w:r>
      <w:r w:rsidR="00CB53AE" w:rsidRPr="004555E2">
        <w:rPr>
          <w:sz w:val="24"/>
          <w:szCs w:val="24"/>
        </w:rPr>
        <w:t>___</w:t>
      </w:r>
      <w:r>
        <w:rPr>
          <w:sz w:val="24"/>
          <w:szCs w:val="24"/>
        </w:rPr>
        <w:t>_____(____)</w:t>
      </w:r>
      <w:r w:rsidR="004555E2">
        <w:rPr>
          <w:sz w:val="24"/>
          <w:szCs w:val="24"/>
        </w:rPr>
        <w:t xml:space="preserve"> </w:t>
      </w:r>
      <w:r>
        <w:rPr>
          <w:sz w:val="24"/>
          <w:szCs w:val="24"/>
        </w:rPr>
        <w:t>il _____________</w:t>
      </w:r>
      <w:r w:rsidR="003921FD" w:rsidRPr="004555E2">
        <w:rPr>
          <w:sz w:val="24"/>
          <w:szCs w:val="24"/>
        </w:rPr>
        <w:t xml:space="preserve">, </w:t>
      </w:r>
      <w:r>
        <w:rPr>
          <w:sz w:val="24"/>
          <w:szCs w:val="24"/>
        </w:rPr>
        <w:t>resid</w:t>
      </w:r>
      <w:r w:rsidR="00F05DFD">
        <w:rPr>
          <w:sz w:val="24"/>
          <w:szCs w:val="24"/>
        </w:rPr>
        <w:t>ente in _______________________</w:t>
      </w:r>
      <w:r>
        <w:rPr>
          <w:sz w:val="24"/>
          <w:szCs w:val="24"/>
        </w:rPr>
        <w:t xml:space="preserve">(____) Via ___________________, n.___ </w:t>
      </w:r>
      <w:r w:rsidR="003921FD" w:rsidRPr="004555E2">
        <w:rPr>
          <w:sz w:val="24"/>
          <w:szCs w:val="24"/>
        </w:rPr>
        <w:t xml:space="preserve">nella sua qualità di </w:t>
      </w:r>
      <w:r>
        <w:rPr>
          <w:sz w:val="24"/>
          <w:szCs w:val="24"/>
        </w:rPr>
        <w:t xml:space="preserve"> (Titolare/Legale Rappresentante)</w:t>
      </w:r>
      <w:r w:rsidR="00F71747">
        <w:rPr>
          <w:sz w:val="24"/>
          <w:szCs w:val="24"/>
        </w:rPr>
        <w:t xml:space="preserve"> della </w:t>
      </w:r>
      <w:r w:rsidR="004555E2">
        <w:rPr>
          <w:sz w:val="24"/>
          <w:szCs w:val="24"/>
        </w:rPr>
        <w:t>_____________</w:t>
      </w:r>
      <w:r w:rsidR="00EF2449" w:rsidRPr="004555E2">
        <w:rPr>
          <w:sz w:val="24"/>
          <w:szCs w:val="24"/>
        </w:rPr>
        <w:t>_____</w:t>
      </w:r>
      <w:r>
        <w:rPr>
          <w:sz w:val="24"/>
          <w:szCs w:val="24"/>
        </w:rPr>
        <w:t>____________________</w:t>
      </w:r>
      <w:r w:rsidR="00F71747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</w:t>
      </w:r>
    </w:p>
    <w:p w:rsidR="004555E2" w:rsidRDefault="00126603" w:rsidP="00F05D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codice fiscale</w:t>
      </w:r>
      <w:r w:rsidR="00F05DFD">
        <w:rPr>
          <w:sz w:val="24"/>
          <w:szCs w:val="24"/>
        </w:rPr>
        <w:t xml:space="preserve"> ______________________________</w:t>
      </w:r>
      <w:r>
        <w:rPr>
          <w:sz w:val="24"/>
          <w:szCs w:val="24"/>
        </w:rPr>
        <w:t xml:space="preserve">, </w:t>
      </w:r>
      <w:r w:rsidR="00780ADA">
        <w:rPr>
          <w:sz w:val="24"/>
          <w:szCs w:val="24"/>
        </w:rPr>
        <w:t xml:space="preserve"> </w:t>
      </w:r>
      <w:r>
        <w:rPr>
          <w:sz w:val="24"/>
          <w:szCs w:val="24"/>
        </w:rPr>
        <w:t>partita IVA_____________________________,</w:t>
      </w:r>
    </w:p>
    <w:p w:rsidR="00126603" w:rsidRPr="00CD4F5C" w:rsidRDefault="00F05DFD" w:rsidP="00F05DFD">
      <w:pPr>
        <w:spacing w:line="360" w:lineRule="auto"/>
        <w:jc w:val="both"/>
        <w:rPr>
          <w:sz w:val="10"/>
          <w:szCs w:val="10"/>
        </w:rPr>
      </w:pPr>
      <w:r>
        <w:rPr>
          <w:sz w:val="24"/>
          <w:szCs w:val="24"/>
        </w:rPr>
        <w:t>telefono _____________</w:t>
      </w:r>
      <w:r w:rsidR="00ED480D">
        <w:rPr>
          <w:sz w:val="24"/>
          <w:szCs w:val="24"/>
        </w:rPr>
        <w:t>___ fax _________________</w:t>
      </w:r>
      <w:r w:rsidR="00126603">
        <w:rPr>
          <w:sz w:val="24"/>
          <w:szCs w:val="24"/>
        </w:rPr>
        <w:t>e-mail __________________________</w:t>
      </w:r>
      <w:r w:rsidR="00ED480D">
        <w:rPr>
          <w:sz w:val="24"/>
          <w:szCs w:val="24"/>
        </w:rPr>
        <w:t>_______</w:t>
      </w:r>
      <w:r>
        <w:rPr>
          <w:sz w:val="24"/>
          <w:szCs w:val="24"/>
        </w:rPr>
        <w:t>,</w:t>
      </w:r>
    </w:p>
    <w:p w:rsidR="00126603" w:rsidRDefault="00805625" w:rsidP="00F05DF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relazione al</w:t>
      </w:r>
      <w:r w:rsidR="00B96C63">
        <w:rPr>
          <w:sz w:val="24"/>
          <w:szCs w:val="24"/>
        </w:rPr>
        <w:t xml:space="preserve"> seguente </w:t>
      </w:r>
      <w:r w:rsidR="002008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servizio </w:t>
      </w:r>
      <w:r w:rsidR="00CA2D85">
        <w:rPr>
          <w:sz w:val="24"/>
          <w:szCs w:val="24"/>
        </w:rPr>
        <w:t xml:space="preserve">prestato per il Comune di Gravina di Catania </w:t>
      </w:r>
      <w:r w:rsidR="00200851">
        <w:rPr>
          <w:sz w:val="24"/>
          <w:szCs w:val="24"/>
        </w:rPr>
        <w:t>:____________________________________________________________________________</w:t>
      </w:r>
      <w:r w:rsidR="00CA2D85">
        <w:rPr>
          <w:sz w:val="24"/>
          <w:szCs w:val="24"/>
        </w:rPr>
        <w:t>___</w:t>
      </w:r>
      <w:r w:rsidR="00B96C63">
        <w:rPr>
          <w:sz w:val="24"/>
          <w:szCs w:val="24"/>
        </w:rPr>
        <w:t>_________________________________________</w:t>
      </w:r>
      <w:r w:rsidR="00F05DFD">
        <w:rPr>
          <w:sz w:val="24"/>
          <w:szCs w:val="24"/>
        </w:rPr>
        <w:t>______________________________</w:t>
      </w:r>
      <w:r w:rsidR="00B96C63">
        <w:rPr>
          <w:sz w:val="24"/>
          <w:szCs w:val="24"/>
        </w:rPr>
        <w:t>,</w:t>
      </w:r>
    </w:p>
    <w:p w:rsidR="00CA7CB5" w:rsidRDefault="00CA7CB5" w:rsidP="006A4835">
      <w:pPr>
        <w:tabs>
          <w:tab w:val="left" w:pos="720"/>
        </w:tabs>
        <w:jc w:val="both"/>
        <w:rPr>
          <w:sz w:val="24"/>
          <w:szCs w:val="24"/>
        </w:rPr>
      </w:pPr>
    </w:p>
    <w:p w:rsidR="006A4835" w:rsidRDefault="00CA7CB5" w:rsidP="006A4835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4555E2" w:rsidRPr="00A31478">
        <w:rPr>
          <w:sz w:val="24"/>
          <w:szCs w:val="24"/>
        </w:rPr>
        <w:t>onsapevole delle sanzioni penali previste dall’art. 76 del D.P.R. 28.12.2000, n. 445</w:t>
      </w:r>
      <w:r w:rsidR="00B96C63">
        <w:rPr>
          <w:sz w:val="24"/>
          <w:szCs w:val="24"/>
        </w:rPr>
        <w:t xml:space="preserve"> e succes</w:t>
      </w:r>
      <w:r w:rsidR="00F05DFD">
        <w:rPr>
          <w:sz w:val="24"/>
          <w:szCs w:val="24"/>
        </w:rPr>
        <w:t xml:space="preserve">sive modifiche ed integrazioni, </w:t>
      </w:r>
      <w:r w:rsidR="004555E2" w:rsidRPr="00A31478">
        <w:rPr>
          <w:sz w:val="24"/>
          <w:szCs w:val="24"/>
        </w:rPr>
        <w:t xml:space="preserve">per le ipotesi di falsità in atti e dichiarazioni mendaci ivi indicate, </w:t>
      </w:r>
      <w:r w:rsidR="004E0A13" w:rsidRPr="00361C3C">
        <w:rPr>
          <w:sz w:val="24"/>
          <w:szCs w:val="24"/>
        </w:rPr>
        <w:t>al fine di poter assolvere agli obblighi sulla tracciabilità dei movimenti finan</w:t>
      </w:r>
      <w:r w:rsidR="00F05DFD">
        <w:rPr>
          <w:sz w:val="24"/>
          <w:szCs w:val="24"/>
        </w:rPr>
        <w:t xml:space="preserve">ziari previsti dall’art.3 della </w:t>
      </w:r>
      <w:r w:rsidR="00ED480D">
        <w:rPr>
          <w:sz w:val="24"/>
          <w:szCs w:val="24"/>
        </w:rPr>
        <w:t>L</w:t>
      </w:r>
      <w:r w:rsidR="004E0A13" w:rsidRPr="00361C3C">
        <w:rPr>
          <w:sz w:val="24"/>
          <w:szCs w:val="24"/>
        </w:rPr>
        <w:t>egge n.</w:t>
      </w:r>
      <w:r w:rsidR="00B96C63">
        <w:rPr>
          <w:sz w:val="24"/>
          <w:szCs w:val="24"/>
        </w:rPr>
        <w:t xml:space="preserve">136/2010, </w:t>
      </w:r>
      <w:r w:rsidR="00F05DFD" w:rsidRPr="00A31478">
        <w:rPr>
          <w:sz w:val="24"/>
          <w:szCs w:val="24"/>
        </w:rPr>
        <w:t>con la presente</w:t>
      </w:r>
    </w:p>
    <w:p w:rsidR="006A4835" w:rsidRDefault="002A06D7" w:rsidP="006A4835">
      <w:pPr>
        <w:tabs>
          <w:tab w:val="left" w:pos="720"/>
        </w:tabs>
        <w:jc w:val="center"/>
        <w:rPr>
          <w:b/>
          <w:smallCaps/>
          <w:sz w:val="28"/>
          <w:szCs w:val="28"/>
        </w:rPr>
      </w:pPr>
      <w:r w:rsidRPr="008C5984">
        <w:rPr>
          <w:b/>
          <w:smallCaps/>
          <w:sz w:val="28"/>
          <w:szCs w:val="28"/>
        </w:rPr>
        <w:t>dichiara</w:t>
      </w:r>
    </w:p>
    <w:p w:rsidR="00CA7CB5" w:rsidRPr="008C5984" w:rsidRDefault="00CA7CB5" w:rsidP="006A4835">
      <w:pPr>
        <w:tabs>
          <w:tab w:val="left" w:pos="720"/>
        </w:tabs>
        <w:jc w:val="center"/>
        <w:rPr>
          <w:b/>
          <w:smallCaps/>
          <w:sz w:val="28"/>
          <w:szCs w:val="28"/>
        </w:rPr>
      </w:pPr>
    </w:p>
    <w:p w:rsidR="0064302C" w:rsidRDefault="005F6E49" w:rsidP="005F6E49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il regime IVA  applicabile per i contratti/convenzioni stipulati con codesto Comune alla luce del Decreto del Presidente della Repubblica </w:t>
      </w:r>
      <w:r w:rsidR="00CA2D85">
        <w:rPr>
          <w:sz w:val="24"/>
          <w:szCs w:val="24"/>
        </w:rPr>
        <w:t xml:space="preserve"> </w:t>
      </w:r>
      <w:r>
        <w:rPr>
          <w:sz w:val="24"/>
          <w:szCs w:val="24"/>
        </w:rPr>
        <w:t>26 ottobre</w:t>
      </w:r>
      <w:r w:rsidR="007022EC">
        <w:rPr>
          <w:sz w:val="24"/>
          <w:szCs w:val="24"/>
        </w:rPr>
        <w:t xml:space="preserve"> 1972 </w:t>
      </w:r>
      <w:r>
        <w:rPr>
          <w:sz w:val="24"/>
          <w:szCs w:val="24"/>
        </w:rPr>
        <w:t xml:space="preserve"> n. </w:t>
      </w:r>
      <w:r w:rsidR="007022EC">
        <w:rPr>
          <w:sz w:val="24"/>
          <w:szCs w:val="24"/>
        </w:rPr>
        <w:t>633</w:t>
      </w:r>
      <w:r w:rsidR="00F10443">
        <w:rPr>
          <w:sz w:val="24"/>
          <w:szCs w:val="24"/>
        </w:rPr>
        <w:t xml:space="preserve"> e </w:t>
      </w:r>
      <w:proofErr w:type="spellStart"/>
      <w:r w:rsidR="00F10443">
        <w:rPr>
          <w:sz w:val="24"/>
          <w:szCs w:val="24"/>
        </w:rPr>
        <w:t>ss.mm.e</w:t>
      </w:r>
      <w:proofErr w:type="spellEnd"/>
      <w:r w:rsidR="00F10443">
        <w:rPr>
          <w:sz w:val="24"/>
          <w:szCs w:val="24"/>
        </w:rPr>
        <w:t xml:space="preserve"> </w:t>
      </w:r>
      <w:proofErr w:type="spellStart"/>
      <w:r w:rsidR="00F10443">
        <w:rPr>
          <w:sz w:val="24"/>
          <w:szCs w:val="24"/>
        </w:rPr>
        <w:t>ii</w:t>
      </w:r>
      <w:proofErr w:type="spellEnd"/>
      <w:r w:rsidR="00F10443">
        <w:rPr>
          <w:sz w:val="24"/>
          <w:szCs w:val="24"/>
        </w:rPr>
        <w:t xml:space="preserve">. </w:t>
      </w:r>
      <w:r w:rsidR="007022EC">
        <w:rPr>
          <w:sz w:val="24"/>
          <w:szCs w:val="24"/>
        </w:rPr>
        <w:t xml:space="preserve"> </w:t>
      </w:r>
      <w:r>
        <w:rPr>
          <w:sz w:val="24"/>
          <w:szCs w:val="24"/>
        </w:rPr>
        <w:t>sono le seguenti:</w:t>
      </w:r>
    </w:p>
    <w:p w:rsidR="005F6E49" w:rsidRDefault="005F6E49" w:rsidP="008C5984">
      <w:pPr>
        <w:tabs>
          <w:tab w:val="left" w:pos="7470"/>
        </w:tabs>
        <w:overflowPunct/>
        <w:textAlignment w:val="auto"/>
      </w:pPr>
    </w:p>
    <w:p w:rsidR="005F6E49" w:rsidRPr="00C610A1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/_/  </w:t>
      </w:r>
      <w:r w:rsidR="005F6E49" w:rsidRPr="00CA2D85">
        <w:rPr>
          <w:b/>
          <w:sz w:val="24"/>
          <w:szCs w:val="24"/>
        </w:rPr>
        <w:t>Esenti</w:t>
      </w:r>
      <w:r w:rsidR="005F6E49" w:rsidRPr="00C610A1">
        <w:rPr>
          <w:sz w:val="24"/>
          <w:szCs w:val="24"/>
        </w:rPr>
        <w:t xml:space="preserve"> a norma dell’art.10 del citato DPR </w:t>
      </w:r>
      <w:r w:rsidR="007022EC">
        <w:rPr>
          <w:sz w:val="24"/>
          <w:szCs w:val="24"/>
        </w:rPr>
        <w:t xml:space="preserve"> 633 </w:t>
      </w:r>
      <w:r w:rsidR="005F6E49" w:rsidRPr="00C610A1">
        <w:rPr>
          <w:sz w:val="24"/>
          <w:szCs w:val="24"/>
        </w:rPr>
        <w:t xml:space="preserve">in </w:t>
      </w:r>
      <w:proofErr w:type="spellStart"/>
      <w:r w:rsidR="005F6E49" w:rsidRPr="00C610A1">
        <w:rPr>
          <w:sz w:val="24"/>
          <w:szCs w:val="24"/>
        </w:rPr>
        <w:t>quanto</w:t>
      </w:r>
      <w:r w:rsidR="007022EC">
        <w:rPr>
          <w:sz w:val="24"/>
          <w:szCs w:val="24"/>
        </w:rPr>
        <w:t>*</w:t>
      </w:r>
      <w:proofErr w:type="spellEnd"/>
      <w:r w:rsidR="005F6E49" w:rsidRPr="00C610A1">
        <w:rPr>
          <w:sz w:val="24"/>
          <w:szCs w:val="24"/>
        </w:rPr>
        <w:t xml:space="preserve"> </w:t>
      </w:r>
      <w:r w:rsidR="007022EC">
        <w:rPr>
          <w:sz w:val="24"/>
          <w:szCs w:val="24"/>
        </w:rPr>
        <w:t>:</w:t>
      </w:r>
      <w:r w:rsidR="005F6E49" w:rsidRPr="00C610A1">
        <w:rPr>
          <w:sz w:val="24"/>
          <w:szCs w:val="24"/>
        </w:rPr>
        <w:t>___________________</w:t>
      </w:r>
      <w:r w:rsidR="007022EC">
        <w:rPr>
          <w:sz w:val="24"/>
          <w:szCs w:val="24"/>
        </w:rPr>
        <w:t>_____________</w:t>
      </w:r>
    </w:p>
    <w:p w:rsidR="004124AF" w:rsidRDefault="004124AF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A2D85" w:rsidRPr="00C610A1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4124AF" w:rsidRPr="00C610A1" w:rsidRDefault="004124AF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A2D85" w:rsidRDefault="00CA2D85" w:rsidP="008C5984">
      <w:pPr>
        <w:tabs>
          <w:tab w:val="left" w:pos="7470"/>
        </w:tabs>
        <w:overflowPunct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</w:t>
      </w:r>
    </w:p>
    <w:p w:rsidR="00CA2D85" w:rsidRDefault="00CA2D85" w:rsidP="008C5984">
      <w:pPr>
        <w:tabs>
          <w:tab w:val="left" w:pos="7470"/>
        </w:tabs>
        <w:overflowPunct/>
        <w:textAlignment w:val="auto"/>
        <w:rPr>
          <w:b/>
          <w:sz w:val="24"/>
          <w:szCs w:val="24"/>
        </w:rPr>
      </w:pPr>
    </w:p>
    <w:p w:rsidR="007022EC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/_/  </w:t>
      </w:r>
      <w:r w:rsidR="00CA7CB5">
        <w:rPr>
          <w:b/>
          <w:sz w:val="24"/>
          <w:szCs w:val="24"/>
        </w:rPr>
        <w:t xml:space="preserve">Aliquota </w:t>
      </w:r>
      <w:r w:rsidR="004124AF" w:rsidRPr="00CA2D85">
        <w:rPr>
          <w:b/>
          <w:sz w:val="24"/>
          <w:szCs w:val="24"/>
        </w:rPr>
        <w:t>Iva al  5%</w:t>
      </w:r>
      <w:r w:rsidR="004124AF" w:rsidRPr="00C610A1">
        <w:rPr>
          <w:sz w:val="24"/>
          <w:szCs w:val="24"/>
        </w:rPr>
        <w:t xml:space="preserve"> </w:t>
      </w:r>
      <w:r w:rsidRPr="00C610A1">
        <w:rPr>
          <w:sz w:val="24"/>
          <w:szCs w:val="24"/>
        </w:rPr>
        <w:t>a norma dell</w:t>
      </w:r>
      <w:r w:rsidR="007022EC">
        <w:rPr>
          <w:sz w:val="24"/>
          <w:szCs w:val="24"/>
        </w:rPr>
        <w:t xml:space="preserve">a Tabella “A” parte 2 bis allegata al </w:t>
      </w:r>
      <w:r>
        <w:rPr>
          <w:sz w:val="24"/>
          <w:szCs w:val="24"/>
        </w:rPr>
        <w:t xml:space="preserve"> DPR </w:t>
      </w:r>
      <w:r w:rsidR="007022EC">
        <w:rPr>
          <w:sz w:val="24"/>
          <w:szCs w:val="24"/>
        </w:rPr>
        <w:t xml:space="preserve">633 del 1972 in </w:t>
      </w:r>
    </w:p>
    <w:p w:rsidR="007022EC" w:rsidRDefault="007022EC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A2D85" w:rsidRDefault="007022EC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proofErr w:type="spellStart"/>
      <w:r>
        <w:rPr>
          <w:sz w:val="24"/>
          <w:szCs w:val="24"/>
        </w:rPr>
        <w:t>Q</w:t>
      </w:r>
      <w:r w:rsidR="00CA2D85">
        <w:rPr>
          <w:sz w:val="24"/>
          <w:szCs w:val="24"/>
        </w:rPr>
        <w:t>uanto</w:t>
      </w:r>
      <w:r>
        <w:rPr>
          <w:sz w:val="24"/>
          <w:szCs w:val="24"/>
        </w:rPr>
        <w:t>*</w:t>
      </w:r>
      <w:proofErr w:type="spellEnd"/>
      <w:r w:rsidR="00CA7CB5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="00C610A1" w:rsidRPr="00C610A1">
        <w:rPr>
          <w:sz w:val="24"/>
          <w:szCs w:val="24"/>
        </w:rPr>
        <w:t>__________________</w:t>
      </w:r>
      <w:r w:rsidR="00CA2D85">
        <w:rPr>
          <w:sz w:val="24"/>
          <w:szCs w:val="24"/>
        </w:rPr>
        <w:t>__</w:t>
      </w:r>
      <w:r w:rsidR="00CA7CB5">
        <w:rPr>
          <w:sz w:val="24"/>
          <w:szCs w:val="24"/>
        </w:rPr>
        <w:t>_____</w:t>
      </w:r>
      <w:r>
        <w:rPr>
          <w:sz w:val="24"/>
          <w:szCs w:val="24"/>
        </w:rPr>
        <w:t>________________________________________________</w:t>
      </w:r>
      <w:r w:rsidR="00CA7CB5">
        <w:rPr>
          <w:sz w:val="24"/>
          <w:szCs w:val="24"/>
        </w:rPr>
        <w:t>_</w:t>
      </w:r>
    </w:p>
    <w:p w:rsidR="007022EC" w:rsidRDefault="007022EC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A2D85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__________________________________________________________________________________</w:t>
      </w:r>
    </w:p>
    <w:p w:rsidR="00C610A1" w:rsidRDefault="00C610A1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A2D85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CA2D85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A2D85" w:rsidRPr="00C610A1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A2D85" w:rsidRDefault="00CA7CB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/_/  </w:t>
      </w:r>
      <w:r w:rsidR="00C610A1" w:rsidRPr="00CA7CB5">
        <w:rPr>
          <w:b/>
          <w:sz w:val="24"/>
          <w:szCs w:val="24"/>
        </w:rPr>
        <w:t xml:space="preserve">Aliquota </w:t>
      </w:r>
      <w:r w:rsidRPr="00CA7CB5">
        <w:rPr>
          <w:b/>
          <w:sz w:val="24"/>
          <w:szCs w:val="24"/>
        </w:rPr>
        <w:t xml:space="preserve">IVA </w:t>
      </w:r>
      <w:r w:rsidR="00C610A1" w:rsidRPr="00CA7CB5">
        <w:rPr>
          <w:b/>
          <w:sz w:val="24"/>
          <w:szCs w:val="24"/>
        </w:rPr>
        <w:t>al 22</w:t>
      </w:r>
      <w:r>
        <w:rPr>
          <w:b/>
          <w:sz w:val="24"/>
          <w:szCs w:val="24"/>
        </w:rPr>
        <w:t>%</w:t>
      </w:r>
      <w:r w:rsidR="00C610A1" w:rsidRPr="00C610A1">
        <w:rPr>
          <w:sz w:val="24"/>
          <w:szCs w:val="24"/>
        </w:rPr>
        <w:t xml:space="preserve"> in </w:t>
      </w:r>
      <w:proofErr w:type="spellStart"/>
      <w:r w:rsidR="00C610A1" w:rsidRPr="00C610A1">
        <w:rPr>
          <w:sz w:val="24"/>
          <w:szCs w:val="24"/>
        </w:rPr>
        <w:t>quanto</w:t>
      </w:r>
      <w:r w:rsidR="007022EC">
        <w:rPr>
          <w:sz w:val="24"/>
          <w:szCs w:val="24"/>
        </w:rPr>
        <w:t>*</w:t>
      </w:r>
      <w:proofErr w:type="spellEnd"/>
      <w:r w:rsidR="00C610A1" w:rsidRPr="00C610A1">
        <w:rPr>
          <w:sz w:val="24"/>
          <w:szCs w:val="24"/>
        </w:rPr>
        <w:t xml:space="preserve"> </w:t>
      </w:r>
      <w:r w:rsidR="00CA2D85">
        <w:rPr>
          <w:sz w:val="24"/>
          <w:szCs w:val="24"/>
        </w:rPr>
        <w:t>: _______________________________</w:t>
      </w:r>
      <w:r>
        <w:rPr>
          <w:sz w:val="24"/>
          <w:szCs w:val="24"/>
        </w:rPr>
        <w:t>__________________</w:t>
      </w:r>
      <w:r w:rsidR="00CA2D85">
        <w:rPr>
          <w:sz w:val="24"/>
          <w:szCs w:val="24"/>
        </w:rPr>
        <w:t>_</w:t>
      </w:r>
    </w:p>
    <w:p w:rsidR="00CA2D85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610A1" w:rsidRPr="00C610A1" w:rsidRDefault="00C610A1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 w:rsidRPr="00C610A1">
        <w:rPr>
          <w:sz w:val="24"/>
          <w:szCs w:val="24"/>
        </w:rPr>
        <w:t xml:space="preserve"> ____________________________________________________________________</w:t>
      </w:r>
      <w:r w:rsidR="00CA7CB5">
        <w:rPr>
          <w:sz w:val="24"/>
          <w:szCs w:val="24"/>
        </w:rPr>
        <w:t>_____</w:t>
      </w:r>
      <w:r w:rsidRPr="00C610A1">
        <w:rPr>
          <w:sz w:val="24"/>
          <w:szCs w:val="24"/>
        </w:rPr>
        <w:t>_________</w:t>
      </w:r>
    </w:p>
    <w:p w:rsidR="00C610A1" w:rsidRPr="00C610A1" w:rsidRDefault="00C610A1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</w:p>
    <w:p w:rsidR="00C610A1" w:rsidRDefault="00C610A1" w:rsidP="008C5984">
      <w:pPr>
        <w:tabs>
          <w:tab w:val="left" w:pos="7470"/>
        </w:tabs>
        <w:overflowPunct/>
        <w:textAlignment w:val="auto"/>
      </w:pPr>
      <w:r>
        <w:t>___________________________________________________________________________________________________</w:t>
      </w:r>
    </w:p>
    <w:p w:rsidR="005F6E49" w:rsidRDefault="005F6E49" w:rsidP="008C5984">
      <w:pPr>
        <w:tabs>
          <w:tab w:val="left" w:pos="7470"/>
        </w:tabs>
        <w:overflowPunct/>
        <w:textAlignment w:val="auto"/>
      </w:pPr>
    </w:p>
    <w:p w:rsidR="005F6E49" w:rsidRDefault="005F6E49" w:rsidP="008C5984">
      <w:pPr>
        <w:tabs>
          <w:tab w:val="left" w:pos="7470"/>
        </w:tabs>
        <w:overflowPunct/>
        <w:textAlignment w:val="auto"/>
      </w:pPr>
    </w:p>
    <w:p w:rsidR="00CA2D85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 w:rsidRPr="00CA2D85">
        <w:rPr>
          <w:sz w:val="24"/>
          <w:szCs w:val="24"/>
        </w:rPr>
        <w:t>Allega alla presente</w:t>
      </w:r>
      <w:r>
        <w:rPr>
          <w:sz w:val="24"/>
          <w:szCs w:val="24"/>
        </w:rPr>
        <w:t>:</w:t>
      </w:r>
    </w:p>
    <w:p w:rsidR="00CA2D85" w:rsidRDefault="00CA2D85" w:rsidP="00CA2D85">
      <w:pPr>
        <w:pStyle w:val="Paragrafoelenco"/>
        <w:numPr>
          <w:ilvl w:val="0"/>
          <w:numId w:val="14"/>
        </w:numPr>
        <w:tabs>
          <w:tab w:val="left" w:pos="7470"/>
        </w:tabs>
        <w:overflowPunct/>
        <w:textAlignment w:val="auto"/>
        <w:rPr>
          <w:sz w:val="24"/>
          <w:szCs w:val="24"/>
        </w:rPr>
      </w:pPr>
      <w:r w:rsidRPr="00CA2D85">
        <w:rPr>
          <w:sz w:val="24"/>
          <w:szCs w:val="24"/>
        </w:rPr>
        <w:t xml:space="preserve">copia dello Statuto o </w:t>
      </w:r>
      <w:r w:rsidR="00CA7CB5">
        <w:rPr>
          <w:sz w:val="24"/>
          <w:szCs w:val="24"/>
        </w:rPr>
        <w:t>A</w:t>
      </w:r>
      <w:r w:rsidRPr="00CA2D85">
        <w:rPr>
          <w:sz w:val="24"/>
          <w:szCs w:val="24"/>
        </w:rPr>
        <w:t>tto costitutivo</w:t>
      </w:r>
      <w:r w:rsidR="00F10443">
        <w:rPr>
          <w:sz w:val="24"/>
          <w:szCs w:val="24"/>
        </w:rPr>
        <w:t xml:space="preserve"> aggiornato</w:t>
      </w:r>
      <w:r w:rsidRPr="00CA2D85">
        <w:rPr>
          <w:sz w:val="24"/>
          <w:szCs w:val="24"/>
        </w:rPr>
        <w:t>;</w:t>
      </w:r>
    </w:p>
    <w:p w:rsidR="00CA2D85" w:rsidRDefault="00CA2D85" w:rsidP="00CA2D85">
      <w:pPr>
        <w:pStyle w:val="Paragrafoelenco"/>
        <w:numPr>
          <w:ilvl w:val="0"/>
          <w:numId w:val="14"/>
        </w:numPr>
        <w:tabs>
          <w:tab w:val="left" w:pos="7470"/>
        </w:tabs>
        <w:overflowPunct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Gli estremi </w:t>
      </w:r>
      <w:r w:rsidR="00CA7CB5">
        <w:rPr>
          <w:sz w:val="24"/>
          <w:szCs w:val="24"/>
        </w:rPr>
        <w:t>dell’iscrizione all’apposito registro nazionale delle ONLUS detenuto dall’Agenzia delle Entrate</w:t>
      </w:r>
      <w:r w:rsidR="00F71747">
        <w:rPr>
          <w:sz w:val="24"/>
          <w:szCs w:val="24"/>
        </w:rPr>
        <w:t xml:space="preserve"> e/</w:t>
      </w:r>
      <w:r w:rsidR="00CA7CB5">
        <w:rPr>
          <w:sz w:val="24"/>
          <w:szCs w:val="24"/>
        </w:rPr>
        <w:t xml:space="preserve"> o </w:t>
      </w:r>
      <w:r w:rsidR="00F10443">
        <w:rPr>
          <w:sz w:val="24"/>
          <w:szCs w:val="24"/>
        </w:rPr>
        <w:t>Registro Unico  Nazionale  del Terzo S</w:t>
      </w:r>
      <w:r w:rsidR="00CA7CB5">
        <w:rPr>
          <w:sz w:val="24"/>
          <w:szCs w:val="24"/>
        </w:rPr>
        <w:t>ettore</w:t>
      </w:r>
      <w:r w:rsidR="00F10443">
        <w:rPr>
          <w:sz w:val="24"/>
          <w:szCs w:val="24"/>
        </w:rPr>
        <w:t xml:space="preserve"> </w:t>
      </w:r>
    </w:p>
    <w:p w:rsidR="00CA7CB5" w:rsidRPr="00CA7CB5" w:rsidRDefault="00CA7CB5" w:rsidP="00CA7CB5">
      <w:pPr>
        <w:pStyle w:val="Paragrafoelenco"/>
        <w:numPr>
          <w:ilvl w:val="0"/>
          <w:numId w:val="14"/>
        </w:numPr>
        <w:rPr>
          <w:i/>
        </w:rPr>
      </w:pPr>
      <w:r w:rsidRPr="00CA7CB5">
        <w:rPr>
          <w:i/>
        </w:rPr>
        <w:t xml:space="preserve">COPIA DEL DOCUMENTO </w:t>
      </w:r>
      <w:proofErr w:type="spellStart"/>
      <w:r w:rsidRPr="00CA7CB5">
        <w:rPr>
          <w:i/>
        </w:rPr>
        <w:t>DI</w:t>
      </w:r>
      <w:proofErr w:type="spellEnd"/>
      <w:r w:rsidRPr="00CA7CB5">
        <w:rPr>
          <w:i/>
        </w:rPr>
        <w:t xml:space="preserve"> IDENTITA’ DEL DICHIARANTE IN CORSO </w:t>
      </w:r>
      <w:proofErr w:type="spellStart"/>
      <w:r w:rsidRPr="00CA7CB5">
        <w:rPr>
          <w:i/>
        </w:rPr>
        <w:t>DI</w:t>
      </w:r>
      <w:proofErr w:type="spellEnd"/>
      <w:r w:rsidRPr="00CA7CB5">
        <w:rPr>
          <w:i/>
        </w:rPr>
        <w:t xml:space="preserve"> VALIDITA’ (FRONTE RETRO)</w:t>
      </w:r>
      <w:r w:rsidRPr="00CA7CB5">
        <w:t>.</w:t>
      </w:r>
    </w:p>
    <w:p w:rsidR="00CA7CB5" w:rsidRDefault="00CA7CB5" w:rsidP="00CA7CB5">
      <w:pPr>
        <w:pStyle w:val="Paragrafoelenco"/>
        <w:tabs>
          <w:tab w:val="left" w:pos="7470"/>
        </w:tabs>
        <w:overflowPunct/>
        <w:ind w:left="766"/>
        <w:textAlignment w:val="auto"/>
        <w:rPr>
          <w:sz w:val="24"/>
          <w:szCs w:val="24"/>
        </w:rPr>
      </w:pPr>
    </w:p>
    <w:p w:rsidR="005F6E49" w:rsidRPr="00CA2D85" w:rsidRDefault="00CA2D85" w:rsidP="008C5984">
      <w:pPr>
        <w:tabs>
          <w:tab w:val="left" w:pos="7470"/>
        </w:tabs>
        <w:overflowPunct/>
        <w:textAlignment w:val="auto"/>
        <w:rPr>
          <w:sz w:val="24"/>
          <w:szCs w:val="24"/>
        </w:rPr>
      </w:pPr>
      <w:r w:rsidRPr="00CA2D85">
        <w:rPr>
          <w:sz w:val="24"/>
          <w:szCs w:val="24"/>
        </w:rPr>
        <w:t xml:space="preserve"> </w:t>
      </w:r>
    </w:p>
    <w:p w:rsidR="005F6E49" w:rsidRDefault="005F6E49" w:rsidP="008C5984">
      <w:pPr>
        <w:tabs>
          <w:tab w:val="left" w:pos="7470"/>
        </w:tabs>
        <w:overflowPunct/>
        <w:textAlignment w:val="auto"/>
      </w:pPr>
    </w:p>
    <w:p w:rsidR="005F6E49" w:rsidRDefault="005F6E49" w:rsidP="008C5984">
      <w:pPr>
        <w:tabs>
          <w:tab w:val="left" w:pos="7470"/>
        </w:tabs>
        <w:overflowPunct/>
        <w:textAlignment w:val="auto"/>
      </w:pPr>
    </w:p>
    <w:p w:rsidR="008C5984" w:rsidRDefault="008C5984" w:rsidP="008C5984">
      <w:pPr>
        <w:tabs>
          <w:tab w:val="left" w:pos="7470"/>
        </w:tabs>
        <w:overflowPunct/>
        <w:textAlignment w:val="auto"/>
      </w:pPr>
      <w:r>
        <w:t>_________________________________</w:t>
      </w:r>
    </w:p>
    <w:p w:rsidR="007877F8" w:rsidRDefault="008C5984" w:rsidP="00583A76">
      <w:pPr>
        <w:tabs>
          <w:tab w:val="left" w:pos="2340"/>
          <w:tab w:val="left" w:pos="7470"/>
        </w:tabs>
        <w:overflowPunct/>
        <w:textAlignment w:val="auto"/>
      </w:pPr>
      <w:r w:rsidRPr="008C5984">
        <w:rPr>
          <w:rFonts w:cs="Arial"/>
          <w:sz w:val="24"/>
          <w:szCs w:val="24"/>
        </w:rPr>
        <w:t xml:space="preserve">   </w:t>
      </w:r>
      <w:r>
        <w:rPr>
          <w:rFonts w:cs="Arial"/>
          <w:sz w:val="24"/>
          <w:szCs w:val="24"/>
        </w:rPr>
        <w:t xml:space="preserve">             </w:t>
      </w:r>
      <w:r w:rsidRPr="008C5984">
        <w:rPr>
          <w:rFonts w:cs="Arial"/>
          <w:sz w:val="24"/>
          <w:szCs w:val="24"/>
        </w:rPr>
        <w:t xml:space="preserve"> </w:t>
      </w:r>
      <w:r w:rsidRPr="00583A76">
        <w:rPr>
          <w:rFonts w:cs="Arial"/>
          <w:b/>
          <w:sz w:val="24"/>
          <w:szCs w:val="24"/>
        </w:rPr>
        <w:t>(Luogo e data )</w:t>
      </w:r>
      <w:r>
        <w:tab/>
      </w:r>
      <w:r w:rsidRPr="00583A76">
        <w:rPr>
          <w:rFonts w:cs="Arial"/>
          <w:b/>
          <w:sz w:val="24"/>
          <w:szCs w:val="24"/>
        </w:rPr>
        <w:t>IL DICHIARANTE</w:t>
      </w:r>
      <w:r>
        <w:t xml:space="preserve"> </w:t>
      </w:r>
    </w:p>
    <w:p w:rsidR="008C5984" w:rsidRDefault="008C5984" w:rsidP="008C5984">
      <w:pPr>
        <w:tabs>
          <w:tab w:val="left" w:pos="7470"/>
        </w:tabs>
        <w:overflowPunct/>
        <w:textAlignment w:val="auto"/>
      </w:pPr>
    </w:p>
    <w:p w:rsidR="008C5984" w:rsidRDefault="008C5984" w:rsidP="008C5984">
      <w:pPr>
        <w:tabs>
          <w:tab w:val="left" w:pos="7425"/>
        </w:tabs>
        <w:overflowPunct/>
        <w:textAlignment w:val="auto"/>
      </w:pPr>
      <w:r>
        <w:t xml:space="preserve">                                                                                                                                   __________________________________</w:t>
      </w:r>
    </w:p>
    <w:p w:rsidR="008C5984" w:rsidRDefault="008C5984" w:rsidP="00D31129">
      <w:pPr>
        <w:overflowPunct/>
        <w:jc w:val="center"/>
        <w:textAlignment w:val="auto"/>
        <w:rPr>
          <w:b/>
        </w:rPr>
      </w:pPr>
    </w:p>
    <w:p w:rsidR="00CA2D85" w:rsidRDefault="00CA2D85" w:rsidP="00D31129">
      <w:pPr>
        <w:overflowPunct/>
        <w:jc w:val="center"/>
        <w:textAlignment w:val="auto"/>
        <w:rPr>
          <w:b/>
        </w:rPr>
      </w:pPr>
    </w:p>
    <w:p w:rsidR="00F10443" w:rsidRDefault="00F10443" w:rsidP="00F10443">
      <w:pPr>
        <w:pStyle w:val="Intestazione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*NOTA</w:t>
      </w:r>
      <w:proofErr w:type="spellEnd"/>
    </w:p>
    <w:p w:rsidR="007022EC" w:rsidRPr="00F10443" w:rsidRDefault="00F10443" w:rsidP="00F10443">
      <w:pPr>
        <w:pStyle w:val="Intestazione"/>
        <w:jc w:val="both"/>
        <w:rPr>
          <w:b/>
        </w:rPr>
      </w:pPr>
      <w:r w:rsidRPr="00F10443">
        <w:rPr>
          <w:b/>
        </w:rPr>
        <w:t>Nell’effettuare le sopra richiamate  dichiarazioni</w:t>
      </w:r>
      <w:r w:rsidR="007022EC" w:rsidRPr="00F10443">
        <w:rPr>
          <w:b/>
        </w:rPr>
        <w:t xml:space="preserve"> ciascun</w:t>
      </w:r>
      <w:r w:rsidRPr="00F10443">
        <w:rPr>
          <w:b/>
        </w:rPr>
        <w:t>a ditta e per ciascun servizio</w:t>
      </w:r>
      <w:r w:rsidR="007022EC" w:rsidRPr="00F10443">
        <w:rPr>
          <w:b/>
        </w:rPr>
        <w:t xml:space="preserve"> dovrà tenere presente le seguenti variabili:</w:t>
      </w:r>
    </w:p>
    <w:p w:rsidR="007022EC" w:rsidRPr="00F10443" w:rsidRDefault="007022EC" w:rsidP="007022EC">
      <w:pPr>
        <w:pStyle w:val="Intestazione"/>
        <w:numPr>
          <w:ilvl w:val="0"/>
          <w:numId w:val="15"/>
        </w:numPr>
        <w:jc w:val="both"/>
        <w:rPr>
          <w:b/>
        </w:rPr>
      </w:pPr>
      <w:r w:rsidRPr="00F10443">
        <w:rPr>
          <w:b/>
        </w:rPr>
        <w:t xml:space="preserve">La natura giuridica del soggetto che realizza la prestazione  (ad esempio cooperative sociali o associazioni </w:t>
      </w:r>
      <w:proofErr w:type="spellStart"/>
      <w:r w:rsidRPr="00F10443">
        <w:rPr>
          <w:b/>
        </w:rPr>
        <w:t>onlus</w:t>
      </w:r>
      <w:proofErr w:type="spellEnd"/>
      <w:r w:rsidRPr="00F10443">
        <w:rPr>
          <w:b/>
        </w:rPr>
        <w:t xml:space="preserve"> o altri soggetti non </w:t>
      </w:r>
      <w:proofErr w:type="spellStart"/>
      <w:r w:rsidRPr="00F10443">
        <w:rPr>
          <w:b/>
        </w:rPr>
        <w:t>onlus</w:t>
      </w:r>
      <w:proofErr w:type="spellEnd"/>
      <w:r w:rsidRPr="00F10443">
        <w:rPr>
          <w:b/>
        </w:rPr>
        <w:t>)</w:t>
      </w:r>
    </w:p>
    <w:p w:rsidR="007022EC" w:rsidRPr="00F10443" w:rsidRDefault="007022EC" w:rsidP="007022EC">
      <w:pPr>
        <w:pStyle w:val="Intestazione"/>
        <w:numPr>
          <w:ilvl w:val="0"/>
          <w:numId w:val="15"/>
        </w:numPr>
        <w:jc w:val="both"/>
        <w:rPr>
          <w:b/>
        </w:rPr>
      </w:pPr>
      <w:r w:rsidRPr="00F10443">
        <w:rPr>
          <w:b/>
        </w:rPr>
        <w:t xml:space="preserve">La  tipologia della prestazione  e i soggetti a cui viene erogata come specificato nell’art. 10 del DPR n. 633/72 e </w:t>
      </w:r>
      <w:proofErr w:type="spellStart"/>
      <w:r w:rsidRPr="00F10443">
        <w:rPr>
          <w:b/>
        </w:rPr>
        <w:t>ss.mm.e.ii.</w:t>
      </w:r>
      <w:proofErr w:type="spellEnd"/>
      <w:r w:rsidRPr="00F10443">
        <w:rPr>
          <w:b/>
        </w:rPr>
        <w:t>;</w:t>
      </w:r>
    </w:p>
    <w:p w:rsidR="007022EC" w:rsidRPr="00F10443" w:rsidRDefault="007022EC" w:rsidP="007022EC">
      <w:pPr>
        <w:pStyle w:val="Intestazione"/>
        <w:numPr>
          <w:ilvl w:val="0"/>
          <w:numId w:val="15"/>
        </w:numPr>
        <w:jc w:val="both"/>
        <w:rPr>
          <w:b/>
        </w:rPr>
      </w:pPr>
      <w:r w:rsidRPr="00F10443">
        <w:rPr>
          <w:b/>
        </w:rPr>
        <w:t xml:space="preserve">Il superamento del regime transitorio </w:t>
      </w:r>
      <w:r w:rsidR="00F10443">
        <w:rPr>
          <w:b/>
        </w:rPr>
        <w:t>tenendo conto</w:t>
      </w:r>
      <w:r w:rsidRPr="00F10443">
        <w:rPr>
          <w:b/>
        </w:rPr>
        <w:t xml:space="preserve"> che qualora il contratto sia stato sottoscritto anteriormente all’1/01/ 2016, ma contenga clausole di rinnovo o proroga tacite, ai fini del regime fiscale transitorio troveranno applicazione le regole in vigore alla decorrenza del rinnovo o della proroga).</w:t>
      </w:r>
    </w:p>
    <w:p w:rsidR="00CA2D85" w:rsidRPr="00F10443" w:rsidRDefault="00CA2D85" w:rsidP="00D31129">
      <w:pPr>
        <w:overflowPunct/>
        <w:jc w:val="center"/>
        <w:textAlignment w:val="auto"/>
        <w:rPr>
          <w:b/>
        </w:rPr>
      </w:pPr>
    </w:p>
    <w:p w:rsidR="00CA2D85" w:rsidRDefault="00CA2D85" w:rsidP="00D31129">
      <w:pPr>
        <w:overflowPunct/>
        <w:jc w:val="center"/>
        <w:textAlignment w:val="auto"/>
        <w:rPr>
          <w:b/>
        </w:rPr>
      </w:pPr>
    </w:p>
    <w:p w:rsidR="0006276A" w:rsidRPr="00E102A1" w:rsidRDefault="00D31129" w:rsidP="00D31129">
      <w:pPr>
        <w:overflowPunct/>
        <w:jc w:val="center"/>
        <w:textAlignment w:val="auto"/>
        <w:rPr>
          <w:b/>
        </w:rPr>
      </w:pPr>
      <w:r w:rsidRPr="00E102A1">
        <w:rPr>
          <w:b/>
        </w:rPr>
        <w:t xml:space="preserve">INFORMATIVA AI SENSI DELL’ART. 13 del </w:t>
      </w:r>
      <w:proofErr w:type="spellStart"/>
      <w:r w:rsidRPr="00E102A1">
        <w:rPr>
          <w:b/>
        </w:rPr>
        <w:t>D.LGS</w:t>
      </w:r>
      <w:proofErr w:type="spellEnd"/>
      <w:r w:rsidRPr="00E102A1">
        <w:rPr>
          <w:b/>
        </w:rPr>
        <w:t xml:space="preserve"> </w:t>
      </w:r>
      <w:r w:rsidR="00464B4F">
        <w:rPr>
          <w:b/>
        </w:rPr>
        <w:t xml:space="preserve">N. </w:t>
      </w:r>
      <w:r w:rsidRPr="00E102A1">
        <w:rPr>
          <w:b/>
        </w:rPr>
        <w:t>163 del 2006</w:t>
      </w:r>
    </w:p>
    <w:p w:rsidR="00E102A1" w:rsidRDefault="00E102A1" w:rsidP="00D31129">
      <w:pPr>
        <w:overflowPunct/>
        <w:jc w:val="center"/>
        <w:textAlignment w:val="auto"/>
      </w:pPr>
    </w:p>
    <w:p w:rsidR="00B660C6" w:rsidRDefault="00607656" w:rsidP="0006276A">
      <w:pPr>
        <w:overflowPunct/>
        <w:jc w:val="both"/>
        <w:textAlignment w:val="auto"/>
      </w:pPr>
      <w:r w:rsidRPr="00B660C6">
        <w:t xml:space="preserve">Ai sensi e per gli effetti di cui all’art. 13 </w:t>
      </w:r>
      <w:proofErr w:type="spellStart"/>
      <w:r w:rsidRPr="00B660C6">
        <w:t>D.Lgs.</w:t>
      </w:r>
      <w:proofErr w:type="spellEnd"/>
      <w:r w:rsidRPr="00B660C6">
        <w:t xml:space="preserve"> </w:t>
      </w:r>
      <w:r w:rsidR="008D380B">
        <w:t xml:space="preserve">n. </w:t>
      </w:r>
      <w:r w:rsidRPr="00B660C6">
        <w:t>196/2003</w:t>
      </w:r>
      <w:r w:rsidR="008D380B">
        <w:t xml:space="preserve"> e </w:t>
      </w:r>
      <w:proofErr w:type="spellStart"/>
      <w:r w:rsidR="008D380B">
        <w:t>s.m.i.</w:t>
      </w:r>
      <w:proofErr w:type="spellEnd"/>
      <w:r w:rsidRPr="00B660C6">
        <w:t xml:space="preserve">, </w:t>
      </w:r>
      <w:r w:rsidR="00F71747">
        <w:t xml:space="preserve">e del GDPR (regolamento UE 678/2016 </w:t>
      </w:r>
      <w:r w:rsidRPr="00B660C6">
        <w:t xml:space="preserve">si informa che i dati personali raccolti nell’ambito della presente procedura verranno trattati al solo fine di </w:t>
      </w:r>
      <w:r w:rsidR="00D31129" w:rsidRPr="00B660C6">
        <w:t>ottempe</w:t>
      </w:r>
      <w:r w:rsidR="008D380B">
        <w:t>rare agli obblighi di cui alla L</w:t>
      </w:r>
      <w:r w:rsidR="00D31129" w:rsidRPr="00B660C6">
        <w:t xml:space="preserve">egge </w:t>
      </w:r>
      <w:r w:rsidR="008D380B">
        <w:t>n. 136/</w:t>
      </w:r>
      <w:r w:rsidR="00D31129" w:rsidRPr="00B660C6">
        <w:t>20</w:t>
      </w:r>
      <w:r w:rsidR="004C4274">
        <w:t>10</w:t>
      </w:r>
      <w:r w:rsidR="00D31129" w:rsidRPr="00B660C6">
        <w:t xml:space="preserve"> ed all’esecuzione del</w:t>
      </w:r>
      <w:r w:rsidR="008D380B">
        <w:t>la commessa pubblica</w:t>
      </w:r>
      <w:r w:rsidRPr="00B660C6">
        <w:t xml:space="preserve">. </w:t>
      </w:r>
    </w:p>
    <w:p w:rsidR="00460C8E" w:rsidRDefault="00B660C6" w:rsidP="0006276A">
      <w:pPr>
        <w:overflowPunct/>
        <w:jc w:val="both"/>
        <w:textAlignment w:val="auto"/>
      </w:pPr>
      <w:r>
        <w:t xml:space="preserve">I dati </w:t>
      </w:r>
      <w:r w:rsidR="00B60B5A">
        <w:t>forniti</w:t>
      </w:r>
      <w:r>
        <w:t xml:space="preserve"> saranno</w:t>
      </w:r>
      <w:r w:rsidR="00B60B5A">
        <w:t xml:space="preserve"> trattati </w:t>
      </w:r>
      <w:r w:rsidR="00607656" w:rsidRPr="00B660C6">
        <w:t>nell’assoluto rispetto della normativa in materia di privacy</w:t>
      </w:r>
      <w:r w:rsidR="00016B64">
        <w:t>;</w:t>
      </w:r>
      <w:r w:rsidR="00607656" w:rsidRPr="00B660C6">
        <w:t xml:space="preserve"> in ogni caso </w:t>
      </w:r>
      <w:r w:rsidR="00016B64">
        <w:t>l</w:t>
      </w:r>
      <w:r w:rsidR="00607656" w:rsidRPr="00B660C6">
        <w:t xml:space="preserve">’interessato </w:t>
      </w:r>
      <w:r w:rsidR="00016B64">
        <w:t xml:space="preserve">può esercitare </w:t>
      </w:r>
      <w:r w:rsidR="00607656" w:rsidRPr="00B660C6">
        <w:t xml:space="preserve">i diritti di cui agli artt. 7 e seguenti </w:t>
      </w:r>
      <w:proofErr w:type="spellStart"/>
      <w:r w:rsidR="00607656" w:rsidRPr="00B660C6">
        <w:t>D.Lgs.</w:t>
      </w:r>
      <w:proofErr w:type="spellEnd"/>
      <w:r w:rsidR="00607656" w:rsidRPr="00B660C6">
        <w:t xml:space="preserve"> </w:t>
      </w:r>
      <w:r w:rsidR="00464B4F">
        <w:t xml:space="preserve">n. </w:t>
      </w:r>
      <w:r w:rsidR="00607656" w:rsidRPr="00B660C6">
        <w:t>196/2003</w:t>
      </w:r>
      <w:r w:rsidR="008D380B">
        <w:t xml:space="preserve"> e </w:t>
      </w:r>
      <w:proofErr w:type="spellStart"/>
      <w:r w:rsidR="008D380B">
        <w:t>s.m.i</w:t>
      </w:r>
      <w:proofErr w:type="spellEnd"/>
      <w:r w:rsidR="008D380B">
        <w:t>.</w:t>
      </w:r>
      <w:r w:rsidR="00607656" w:rsidRPr="00B660C6">
        <w:t>.</w:t>
      </w:r>
    </w:p>
    <w:p w:rsidR="00460C8E" w:rsidRDefault="00460C8E" w:rsidP="0006276A">
      <w:pPr>
        <w:overflowPunct/>
        <w:jc w:val="both"/>
        <w:textAlignment w:val="auto"/>
      </w:pPr>
      <w:r>
        <w:t>Il trattamento dei dati sarà effettuato tramite suppor</w:t>
      </w:r>
      <w:r w:rsidR="008D380B">
        <w:t xml:space="preserve">ti cartacei ed informatici </w:t>
      </w:r>
      <w:r>
        <w:t>con l’osserv</w:t>
      </w:r>
      <w:r w:rsidR="008D380B">
        <w:t>anza di ogni misura cautelativa</w:t>
      </w:r>
      <w:r>
        <w:t xml:space="preserve"> che ne garantisca la sicurezza e la riservatezza.</w:t>
      </w:r>
    </w:p>
    <w:p w:rsidR="00B60B5A" w:rsidRDefault="00607656" w:rsidP="0006276A">
      <w:pPr>
        <w:overflowPunct/>
        <w:jc w:val="both"/>
        <w:textAlignment w:val="auto"/>
      </w:pPr>
      <w:r w:rsidRPr="00B660C6">
        <w:t xml:space="preserve">Tutti i dati richiesti devono essere obbligatoriamente forniti </w:t>
      </w:r>
      <w:r w:rsidR="008D380B">
        <w:t>dalla ditta a</w:t>
      </w:r>
      <w:r w:rsidR="00460C8E">
        <w:t>l fine degli adempimenti di legge</w:t>
      </w:r>
      <w:r w:rsidRPr="00B660C6">
        <w:t>; in difetto si potrà determinare l’impossibilità per</w:t>
      </w:r>
      <w:r w:rsidR="008D380B">
        <w:t xml:space="preserve"> </w:t>
      </w:r>
      <w:r w:rsidR="00CA2D85">
        <w:t xml:space="preserve">il Comune di Gravina di Catania </w:t>
      </w:r>
      <w:r w:rsidR="00D31129" w:rsidRPr="00B660C6">
        <w:t>di procedere al pagamento dei corrispettivi dovuti per gli ordini in corso fermo restando il diritto alla risoluzione del contratto o ordine previsto in ciascuno de</w:t>
      </w:r>
      <w:r w:rsidR="00464B4F">
        <w:t>i suddetti atti ai sensi della L</w:t>
      </w:r>
      <w:r w:rsidR="00D31129" w:rsidRPr="00B660C6">
        <w:t xml:space="preserve">egge </w:t>
      </w:r>
      <w:r w:rsidR="008D380B">
        <w:t>n. 136/</w:t>
      </w:r>
      <w:r w:rsidR="00D31129" w:rsidRPr="00B660C6">
        <w:t>2010</w:t>
      </w:r>
      <w:r w:rsidRPr="00B660C6">
        <w:t>.</w:t>
      </w:r>
    </w:p>
    <w:p w:rsidR="00464B4F" w:rsidRDefault="00464B4F" w:rsidP="00016B64">
      <w:pPr>
        <w:ind w:right="72"/>
        <w:jc w:val="both"/>
      </w:pPr>
    </w:p>
    <w:p w:rsidR="00CA7CB5" w:rsidRDefault="00CA7CB5" w:rsidP="00016B64">
      <w:pPr>
        <w:ind w:right="72"/>
        <w:jc w:val="both"/>
      </w:pPr>
    </w:p>
    <w:p w:rsidR="00CA7CB5" w:rsidRDefault="00CA7CB5" w:rsidP="00016B64">
      <w:pPr>
        <w:ind w:right="72"/>
        <w:jc w:val="both"/>
      </w:pPr>
    </w:p>
    <w:p w:rsidR="00CA7CB5" w:rsidRDefault="00CA7CB5" w:rsidP="00016B64">
      <w:pPr>
        <w:ind w:right="72"/>
        <w:jc w:val="both"/>
      </w:pPr>
    </w:p>
    <w:p w:rsidR="00464B4F" w:rsidRPr="00464B4F" w:rsidRDefault="00464B4F" w:rsidP="00464B4F"/>
    <w:p w:rsidR="007722B1" w:rsidRPr="007722B1" w:rsidRDefault="00F10443" w:rsidP="007722B1">
      <w:pPr>
        <w:pStyle w:val="Pidipagina"/>
        <w:jc w:val="center"/>
        <w:rPr>
          <w:b/>
        </w:rPr>
      </w:pPr>
      <w:r>
        <w:rPr>
          <w:b/>
        </w:rPr>
        <w:lastRenderedPageBreak/>
        <w:t>C</w:t>
      </w:r>
      <w:r w:rsidR="007722B1" w:rsidRPr="007722B1">
        <w:rPr>
          <w:b/>
        </w:rPr>
        <w:t xml:space="preserve">ON L’APPOSIZIONE </w:t>
      </w:r>
      <w:proofErr w:type="spellStart"/>
      <w:r w:rsidR="007722B1" w:rsidRPr="007722B1">
        <w:rPr>
          <w:b/>
        </w:rPr>
        <w:t>DI</w:t>
      </w:r>
      <w:proofErr w:type="spellEnd"/>
      <w:r w:rsidR="007722B1" w:rsidRPr="007722B1">
        <w:rPr>
          <w:b/>
        </w:rPr>
        <w:t xml:space="preserve"> TIMBRO E FIRMA  </w:t>
      </w:r>
      <w:smartTag w:uri="urn:schemas-microsoft-com:office:smarttags" w:element="PersonName">
        <w:smartTagPr>
          <w:attr w:name="ProductID" w:val="LA DITTA AUTORIZZA"/>
        </w:smartTagPr>
        <w:r w:rsidR="007722B1" w:rsidRPr="007722B1">
          <w:rPr>
            <w:b/>
          </w:rPr>
          <w:t>LA DITTA AUTORIZZA</w:t>
        </w:r>
      </w:smartTag>
      <w:r w:rsidR="007722B1" w:rsidRPr="007722B1">
        <w:rPr>
          <w:b/>
        </w:rPr>
        <w:t xml:space="preserve"> ANCHE IL TRATTAMENTO E L’UTILIZZO DEI DATI  AI SENSI DEL </w:t>
      </w:r>
      <w:proofErr w:type="spellStart"/>
      <w:r w:rsidR="007722B1" w:rsidRPr="007722B1">
        <w:rPr>
          <w:b/>
        </w:rPr>
        <w:t>D.LGS</w:t>
      </w:r>
      <w:proofErr w:type="spellEnd"/>
      <w:r w:rsidR="007722B1" w:rsidRPr="007722B1">
        <w:rPr>
          <w:b/>
        </w:rPr>
        <w:t xml:space="preserve"> N. 196/2003 </w:t>
      </w:r>
      <w:r>
        <w:rPr>
          <w:b/>
        </w:rPr>
        <w:t xml:space="preserve">e </w:t>
      </w:r>
      <w:proofErr w:type="spellStart"/>
      <w:r>
        <w:rPr>
          <w:b/>
        </w:rPr>
        <w:t>ss.mm.e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ii</w:t>
      </w:r>
      <w:proofErr w:type="spellEnd"/>
      <w:r>
        <w:rPr>
          <w:b/>
        </w:rPr>
        <w:t>.</w:t>
      </w:r>
    </w:p>
    <w:sectPr w:rsidR="007722B1" w:rsidRPr="007722B1" w:rsidSect="003872E1">
      <w:footerReference w:type="even" r:id="rId8"/>
      <w:footerReference w:type="default" r:id="rId9"/>
      <w:pgSz w:w="12240" w:h="15840" w:code="1"/>
      <w:pgMar w:top="561" w:right="1134" w:bottom="1258" w:left="1134" w:header="181" w:footer="53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C5B" w:rsidRDefault="00F25C5B">
      <w:r>
        <w:separator/>
      </w:r>
    </w:p>
  </w:endnote>
  <w:endnote w:type="continuationSeparator" w:id="0">
    <w:p w:rsidR="00F25C5B" w:rsidRDefault="00F25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">
    <w:panose1 w:val="02060409020205020404"/>
    <w:charset w:val="00"/>
    <w:family w:val="modern"/>
    <w:pitch w:val="fixed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1E" w:rsidRDefault="00E25F5A" w:rsidP="00823EF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8501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501E" w:rsidRDefault="0018501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01E" w:rsidRDefault="0018501E" w:rsidP="00823EF0">
    <w:pPr>
      <w:pStyle w:val="Pidipagina"/>
      <w:framePr w:wrap="around" w:vAnchor="text" w:hAnchor="margin" w:xAlign="center" w:y="1"/>
      <w:rPr>
        <w:rStyle w:val="Numeropagina"/>
      </w:rPr>
    </w:pPr>
  </w:p>
  <w:p w:rsidR="0018501E" w:rsidRPr="00464B4F" w:rsidRDefault="0018501E" w:rsidP="007722B1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C5B" w:rsidRDefault="00F25C5B">
      <w:r>
        <w:separator/>
      </w:r>
    </w:p>
  </w:footnote>
  <w:footnote w:type="continuationSeparator" w:id="0">
    <w:p w:rsidR="00F25C5B" w:rsidRDefault="00F25C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EE42FC"/>
    <w:multiLevelType w:val="multilevel"/>
    <w:tmpl w:val="F49A4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E107C6"/>
    <w:multiLevelType w:val="multilevel"/>
    <w:tmpl w:val="B83E9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055F54"/>
    <w:multiLevelType w:val="hybridMultilevel"/>
    <w:tmpl w:val="C4F8E6DC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18C270F9"/>
    <w:multiLevelType w:val="hybridMultilevel"/>
    <w:tmpl w:val="861A2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DF783C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6">
    <w:nsid w:val="458A0FDC"/>
    <w:multiLevelType w:val="hybridMultilevel"/>
    <w:tmpl w:val="F0D820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E2CF7"/>
    <w:multiLevelType w:val="hybridMultilevel"/>
    <w:tmpl w:val="F0D820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3214B"/>
    <w:multiLevelType w:val="hybridMultilevel"/>
    <w:tmpl w:val="E62CB9B6"/>
    <w:lvl w:ilvl="0" w:tplc="043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5519A7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10">
    <w:nsid w:val="4F4A1320"/>
    <w:multiLevelType w:val="singleLevel"/>
    <w:tmpl w:val="E4E01D10"/>
    <w:lvl w:ilvl="0">
      <w:start w:val="1"/>
      <w:numFmt w:val="decimal"/>
      <w:pStyle w:val="Titolo2"/>
      <w:lvlText w:val="%1"/>
      <w:legacy w:legacy="1" w:legacySpace="0" w:legacyIndent="357"/>
      <w:lvlJc w:val="left"/>
      <w:pPr>
        <w:ind w:left="357" w:hanging="357"/>
      </w:pPr>
    </w:lvl>
  </w:abstractNum>
  <w:abstractNum w:abstractNumId="11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840CD1"/>
    <w:multiLevelType w:val="hybridMultilevel"/>
    <w:tmpl w:val="C23E528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B7533C"/>
    <w:multiLevelType w:val="hybridMultilevel"/>
    <w:tmpl w:val="C296AD2A"/>
    <w:lvl w:ilvl="0" w:tplc="043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E1137B6"/>
    <w:multiLevelType w:val="hybridMultilevel"/>
    <w:tmpl w:val="0F7201A2"/>
    <w:lvl w:ilvl="0" w:tplc="043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8"/>
  </w:num>
  <w:num w:numId="11">
    <w:abstractNumId w:val="13"/>
  </w:num>
  <w:num w:numId="12">
    <w:abstractNumId w:val="0"/>
  </w:num>
  <w:num w:numId="13">
    <w:abstractNumId w:val="6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283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94F3C"/>
    <w:rsid w:val="00016B64"/>
    <w:rsid w:val="000262BF"/>
    <w:rsid w:val="0003117D"/>
    <w:rsid w:val="00034D84"/>
    <w:rsid w:val="00035442"/>
    <w:rsid w:val="00036F2A"/>
    <w:rsid w:val="000421E3"/>
    <w:rsid w:val="00042EF3"/>
    <w:rsid w:val="00044AD8"/>
    <w:rsid w:val="0005347F"/>
    <w:rsid w:val="000563E4"/>
    <w:rsid w:val="0006276A"/>
    <w:rsid w:val="000717DE"/>
    <w:rsid w:val="00072EC5"/>
    <w:rsid w:val="0008298F"/>
    <w:rsid w:val="00083F17"/>
    <w:rsid w:val="000926E3"/>
    <w:rsid w:val="000A26BA"/>
    <w:rsid w:val="000C2553"/>
    <w:rsid w:val="000C4FA6"/>
    <w:rsid w:val="000D0DAD"/>
    <w:rsid w:val="000F1493"/>
    <w:rsid w:val="001001F0"/>
    <w:rsid w:val="00101115"/>
    <w:rsid w:val="0010316F"/>
    <w:rsid w:val="001036C4"/>
    <w:rsid w:val="00126603"/>
    <w:rsid w:val="00142037"/>
    <w:rsid w:val="00144833"/>
    <w:rsid w:val="001461AD"/>
    <w:rsid w:val="00151D92"/>
    <w:rsid w:val="00157F90"/>
    <w:rsid w:val="00181221"/>
    <w:rsid w:val="0018501E"/>
    <w:rsid w:val="0018619D"/>
    <w:rsid w:val="00193C1B"/>
    <w:rsid w:val="00194F3C"/>
    <w:rsid w:val="001A06AB"/>
    <w:rsid w:val="001A1919"/>
    <w:rsid w:val="001A53F6"/>
    <w:rsid w:val="001B041A"/>
    <w:rsid w:val="001B26E0"/>
    <w:rsid w:val="001D0A8A"/>
    <w:rsid w:val="001D7251"/>
    <w:rsid w:val="00200851"/>
    <w:rsid w:val="00201598"/>
    <w:rsid w:val="002042B5"/>
    <w:rsid w:val="00205FC8"/>
    <w:rsid w:val="002307BC"/>
    <w:rsid w:val="00246057"/>
    <w:rsid w:val="002568A9"/>
    <w:rsid w:val="002621F2"/>
    <w:rsid w:val="00262DD8"/>
    <w:rsid w:val="00264C99"/>
    <w:rsid w:val="002A06D7"/>
    <w:rsid w:val="002A2F5A"/>
    <w:rsid w:val="002B3991"/>
    <w:rsid w:val="002B5C7E"/>
    <w:rsid w:val="002C1DCE"/>
    <w:rsid w:val="002C2D3D"/>
    <w:rsid w:val="002C38FD"/>
    <w:rsid w:val="002C3A47"/>
    <w:rsid w:val="002C5DF5"/>
    <w:rsid w:val="002F2B48"/>
    <w:rsid w:val="002F31A8"/>
    <w:rsid w:val="00305F56"/>
    <w:rsid w:val="0030769E"/>
    <w:rsid w:val="00312ACB"/>
    <w:rsid w:val="00334151"/>
    <w:rsid w:val="003416FE"/>
    <w:rsid w:val="003441B1"/>
    <w:rsid w:val="00361419"/>
    <w:rsid w:val="00361A10"/>
    <w:rsid w:val="00361C3C"/>
    <w:rsid w:val="003642C1"/>
    <w:rsid w:val="00385608"/>
    <w:rsid w:val="003872E1"/>
    <w:rsid w:val="003921FD"/>
    <w:rsid w:val="003A1B6E"/>
    <w:rsid w:val="003A2BEF"/>
    <w:rsid w:val="003A42E8"/>
    <w:rsid w:val="003A5700"/>
    <w:rsid w:val="003A77FE"/>
    <w:rsid w:val="003C1C97"/>
    <w:rsid w:val="003E6FDF"/>
    <w:rsid w:val="003F3277"/>
    <w:rsid w:val="003F4BA5"/>
    <w:rsid w:val="003F58C5"/>
    <w:rsid w:val="004124AF"/>
    <w:rsid w:val="004162ED"/>
    <w:rsid w:val="004314D5"/>
    <w:rsid w:val="0043294C"/>
    <w:rsid w:val="00441689"/>
    <w:rsid w:val="00441FD1"/>
    <w:rsid w:val="00453047"/>
    <w:rsid w:val="004555E2"/>
    <w:rsid w:val="0045672B"/>
    <w:rsid w:val="00460C8E"/>
    <w:rsid w:val="00464B4F"/>
    <w:rsid w:val="00475BE3"/>
    <w:rsid w:val="00480FF5"/>
    <w:rsid w:val="00483F85"/>
    <w:rsid w:val="00484AA1"/>
    <w:rsid w:val="00491F39"/>
    <w:rsid w:val="0049376C"/>
    <w:rsid w:val="004A0DF4"/>
    <w:rsid w:val="004A2361"/>
    <w:rsid w:val="004A3173"/>
    <w:rsid w:val="004C4274"/>
    <w:rsid w:val="004C520C"/>
    <w:rsid w:val="004E0A13"/>
    <w:rsid w:val="004F01F7"/>
    <w:rsid w:val="004F39AA"/>
    <w:rsid w:val="004F4EEE"/>
    <w:rsid w:val="00523368"/>
    <w:rsid w:val="005314D7"/>
    <w:rsid w:val="00535B21"/>
    <w:rsid w:val="00537D12"/>
    <w:rsid w:val="00543DB8"/>
    <w:rsid w:val="00550BD4"/>
    <w:rsid w:val="00552DB6"/>
    <w:rsid w:val="0055612B"/>
    <w:rsid w:val="005567A8"/>
    <w:rsid w:val="0056201B"/>
    <w:rsid w:val="005632E2"/>
    <w:rsid w:val="00572C18"/>
    <w:rsid w:val="0057451D"/>
    <w:rsid w:val="00583A76"/>
    <w:rsid w:val="005968D1"/>
    <w:rsid w:val="005B5CB7"/>
    <w:rsid w:val="005D5420"/>
    <w:rsid w:val="005E1100"/>
    <w:rsid w:val="005E4F5A"/>
    <w:rsid w:val="005F2863"/>
    <w:rsid w:val="005F6E49"/>
    <w:rsid w:val="0060733F"/>
    <w:rsid w:val="00607656"/>
    <w:rsid w:val="006225F0"/>
    <w:rsid w:val="00626735"/>
    <w:rsid w:val="0062737E"/>
    <w:rsid w:val="00632570"/>
    <w:rsid w:val="0064302C"/>
    <w:rsid w:val="00656AA4"/>
    <w:rsid w:val="0067607A"/>
    <w:rsid w:val="006804CE"/>
    <w:rsid w:val="00682751"/>
    <w:rsid w:val="00695FA7"/>
    <w:rsid w:val="006A4835"/>
    <w:rsid w:val="006B0259"/>
    <w:rsid w:val="006B48D1"/>
    <w:rsid w:val="006B71D6"/>
    <w:rsid w:val="006C358C"/>
    <w:rsid w:val="006C6A3F"/>
    <w:rsid w:val="006C77A4"/>
    <w:rsid w:val="006D3409"/>
    <w:rsid w:val="006F14D7"/>
    <w:rsid w:val="00700CC7"/>
    <w:rsid w:val="00702073"/>
    <w:rsid w:val="007022EC"/>
    <w:rsid w:val="00713767"/>
    <w:rsid w:val="00730719"/>
    <w:rsid w:val="00734230"/>
    <w:rsid w:val="007454A4"/>
    <w:rsid w:val="00750FF2"/>
    <w:rsid w:val="007722B1"/>
    <w:rsid w:val="007769F6"/>
    <w:rsid w:val="00780ADA"/>
    <w:rsid w:val="007877F8"/>
    <w:rsid w:val="00793305"/>
    <w:rsid w:val="007A2D6C"/>
    <w:rsid w:val="007A519D"/>
    <w:rsid w:val="007A64AD"/>
    <w:rsid w:val="007A7C3A"/>
    <w:rsid w:val="007C3EA5"/>
    <w:rsid w:val="007C46F3"/>
    <w:rsid w:val="007C53E9"/>
    <w:rsid w:val="007D05ED"/>
    <w:rsid w:val="008049B8"/>
    <w:rsid w:val="00805625"/>
    <w:rsid w:val="00810B8D"/>
    <w:rsid w:val="00814821"/>
    <w:rsid w:val="0081594F"/>
    <w:rsid w:val="008173B7"/>
    <w:rsid w:val="00823EF0"/>
    <w:rsid w:val="008248CB"/>
    <w:rsid w:val="00826DC2"/>
    <w:rsid w:val="00833FB0"/>
    <w:rsid w:val="008412C2"/>
    <w:rsid w:val="00844C31"/>
    <w:rsid w:val="008637BC"/>
    <w:rsid w:val="00871AD0"/>
    <w:rsid w:val="00880F7D"/>
    <w:rsid w:val="00884522"/>
    <w:rsid w:val="00895CDB"/>
    <w:rsid w:val="008A3EFD"/>
    <w:rsid w:val="008C5984"/>
    <w:rsid w:val="008D380B"/>
    <w:rsid w:val="008E2B8A"/>
    <w:rsid w:val="008F1212"/>
    <w:rsid w:val="00901598"/>
    <w:rsid w:val="0091683E"/>
    <w:rsid w:val="009208B2"/>
    <w:rsid w:val="0094536C"/>
    <w:rsid w:val="0095662B"/>
    <w:rsid w:val="00973DA8"/>
    <w:rsid w:val="00985257"/>
    <w:rsid w:val="009A141C"/>
    <w:rsid w:val="009B2D82"/>
    <w:rsid w:val="009C7508"/>
    <w:rsid w:val="009E23AF"/>
    <w:rsid w:val="00A0053C"/>
    <w:rsid w:val="00A05E99"/>
    <w:rsid w:val="00A31478"/>
    <w:rsid w:val="00A34CE1"/>
    <w:rsid w:val="00A53DD2"/>
    <w:rsid w:val="00A63016"/>
    <w:rsid w:val="00A72DEE"/>
    <w:rsid w:val="00A81496"/>
    <w:rsid w:val="00A92A2E"/>
    <w:rsid w:val="00AA397D"/>
    <w:rsid w:val="00AB263A"/>
    <w:rsid w:val="00AB63C4"/>
    <w:rsid w:val="00AC7756"/>
    <w:rsid w:val="00AD3035"/>
    <w:rsid w:val="00AE0100"/>
    <w:rsid w:val="00B06487"/>
    <w:rsid w:val="00B22C58"/>
    <w:rsid w:val="00B330F5"/>
    <w:rsid w:val="00B35026"/>
    <w:rsid w:val="00B5588C"/>
    <w:rsid w:val="00B60B5A"/>
    <w:rsid w:val="00B60B72"/>
    <w:rsid w:val="00B660C6"/>
    <w:rsid w:val="00B67C59"/>
    <w:rsid w:val="00B73A19"/>
    <w:rsid w:val="00B75615"/>
    <w:rsid w:val="00B76E06"/>
    <w:rsid w:val="00B858B2"/>
    <w:rsid w:val="00B96C63"/>
    <w:rsid w:val="00BA0878"/>
    <w:rsid w:val="00BA1E80"/>
    <w:rsid w:val="00BA3AD2"/>
    <w:rsid w:val="00BA4FD3"/>
    <w:rsid w:val="00BA5D7A"/>
    <w:rsid w:val="00BC70DE"/>
    <w:rsid w:val="00BE5BC5"/>
    <w:rsid w:val="00BF0599"/>
    <w:rsid w:val="00BF4007"/>
    <w:rsid w:val="00C04C75"/>
    <w:rsid w:val="00C14826"/>
    <w:rsid w:val="00C44419"/>
    <w:rsid w:val="00C44926"/>
    <w:rsid w:val="00C610A1"/>
    <w:rsid w:val="00C774D3"/>
    <w:rsid w:val="00C849C7"/>
    <w:rsid w:val="00C86668"/>
    <w:rsid w:val="00C900F2"/>
    <w:rsid w:val="00C942CB"/>
    <w:rsid w:val="00CA2D85"/>
    <w:rsid w:val="00CA7CB5"/>
    <w:rsid w:val="00CB53AE"/>
    <w:rsid w:val="00CC5939"/>
    <w:rsid w:val="00CD4F5C"/>
    <w:rsid w:val="00CE7717"/>
    <w:rsid w:val="00CE78E4"/>
    <w:rsid w:val="00CF03F4"/>
    <w:rsid w:val="00CF0B85"/>
    <w:rsid w:val="00CF72E5"/>
    <w:rsid w:val="00D0264B"/>
    <w:rsid w:val="00D041E4"/>
    <w:rsid w:val="00D120C6"/>
    <w:rsid w:val="00D31129"/>
    <w:rsid w:val="00D373E2"/>
    <w:rsid w:val="00D45186"/>
    <w:rsid w:val="00D501D0"/>
    <w:rsid w:val="00D704FE"/>
    <w:rsid w:val="00D820D3"/>
    <w:rsid w:val="00D844E5"/>
    <w:rsid w:val="00D86D0B"/>
    <w:rsid w:val="00D95110"/>
    <w:rsid w:val="00D97AD8"/>
    <w:rsid w:val="00DC10F0"/>
    <w:rsid w:val="00DC620A"/>
    <w:rsid w:val="00DD54BE"/>
    <w:rsid w:val="00E0395F"/>
    <w:rsid w:val="00E102A1"/>
    <w:rsid w:val="00E12BBB"/>
    <w:rsid w:val="00E1432B"/>
    <w:rsid w:val="00E25F5A"/>
    <w:rsid w:val="00E5304A"/>
    <w:rsid w:val="00E6005E"/>
    <w:rsid w:val="00E7117F"/>
    <w:rsid w:val="00E83B37"/>
    <w:rsid w:val="00E862E8"/>
    <w:rsid w:val="00E90C58"/>
    <w:rsid w:val="00E91A1E"/>
    <w:rsid w:val="00E928FA"/>
    <w:rsid w:val="00E951F0"/>
    <w:rsid w:val="00EC5B19"/>
    <w:rsid w:val="00ED480D"/>
    <w:rsid w:val="00ED6ACD"/>
    <w:rsid w:val="00EE0241"/>
    <w:rsid w:val="00EF2449"/>
    <w:rsid w:val="00EF7ACF"/>
    <w:rsid w:val="00F05DFD"/>
    <w:rsid w:val="00F10443"/>
    <w:rsid w:val="00F25C5B"/>
    <w:rsid w:val="00F40606"/>
    <w:rsid w:val="00F462EE"/>
    <w:rsid w:val="00F4705E"/>
    <w:rsid w:val="00F65C9F"/>
    <w:rsid w:val="00F71747"/>
    <w:rsid w:val="00F77E6E"/>
    <w:rsid w:val="00F92858"/>
    <w:rsid w:val="00F938FD"/>
    <w:rsid w:val="00FA3410"/>
    <w:rsid w:val="00FA4C4D"/>
    <w:rsid w:val="00FB79EB"/>
    <w:rsid w:val="00FC1239"/>
    <w:rsid w:val="00FD0399"/>
    <w:rsid w:val="00FD1237"/>
    <w:rsid w:val="00FD30FF"/>
    <w:rsid w:val="00FE6DEE"/>
    <w:rsid w:val="00FF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65C9F"/>
    <w:pPr>
      <w:overflowPunct w:val="0"/>
      <w:autoSpaceDE w:val="0"/>
      <w:autoSpaceDN w:val="0"/>
      <w:adjustRightInd w:val="0"/>
      <w:textAlignment w:val="baseline"/>
    </w:pPr>
  </w:style>
  <w:style w:type="paragraph" w:styleId="Titolo2">
    <w:name w:val="heading 2"/>
    <w:basedOn w:val="Normale"/>
    <w:next w:val="Normale"/>
    <w:link w:val="Titolo2Carattere"/>
    <w:qFormat/>
    <w:rsid w:val="00DC10F0"/>
    <w:pPr>
      <w:keepNext/>
      <w:widowControl w:val="0"/>
      <w:numPr>
        <w:ilvl w:val="1"/>
        <w:numId w:val="1"/>
      </w:numPr>
      <w:suppressAutoHyphens/>
      <w:overflowPunct/>
      <w:autoSpaceDE/>
      <w:autoSpaceDN/>
      <w:adjustRightInd/>
      <w:ind w:left="0" w:right="996" w:firstLine="0"/>
      <w:jc w:val="center"/>
      <w:textAlignment w:val="auto"/>
      <w:outlineLvl w:val="1"/>
    </w:pPr>
    <w:rPr>
      <w:rFonts w:ascii="Courier" w:hAnsi="Courier" w:cs="Courier"/>
      <w:b/>
      <w:i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BodyText21">
    <w:name w:val="Body Text 21"/>
    <w:basedOn w:val="Normale"/>
    <w:rsid w:val="00F65C9F"/>
    <w:pPr>
      <w:jc w:val="both"/>
    </w:pPr>
    <w:rPr>
      <w:sz w:val="24"/>
    </w:rPr>
  </w:style>
  <w:style w:type="paragraph" w:styleId="Sottotitolo">
    <w:name w:val="Subtitle"/>
    <w:basedOn w:val="Normale"/>
    <w:qFormat/>
    <w:rsid w:val="00F65C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</w:pPr>
    <w:rPr>
      <w:b/>
      <w:sz w:val="32"/>
    </w:rPr>
  </w:style>
  <w:style w:type="paragraph" w:customStyle="1" w:styleId="sche4">
    <w:name w:val="sche_4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rientrato">
    <w:name w:val="rientrato"/>
    <w:rsid w:val="00F65C9F"/>
    <w:pPr>
      <w:widowControl w:val="0"/>
      <w:overflowPunct w:val="0"/>
      <w:autoSpaceDE w:val="0"/>
      <w:autoSpaceDN w:val="0"/>
      <w:adjustRightInd w:val="0"/>
      <w:spacing w:before="240" w:line="336" w:lineRule="exact"/>
      <w:ind w:firstLine="1134"/>
      <w:jc w:val="both"/>
      <w:textAlignment w:val="baseline"/>
    </w:pPr>
    <w:rPr>
      <w:rFonts w:ascii="Courier" w:hAnsi="Courier"/>
      <w:sz w:val="24"/>
    </w:rPr>
  </w:style>
  <w:style w:type="paragraph" w:styleId="Intestazione">
    <w:name w:val="header"/>
    <w:basedOn w:val="Normale"/>
    <w:rsid w:val="004314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314D5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416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EF7ACF"/>
    <w:rPr>
      <w:color w:val="0000FF"/>
      <w:u w:val="single"/>
    </w:rPr>
  </w:style>
  <w:style w:type="character" w:styleId="Enfasigrassetto">
    <w:name w:val="Strong"/>
    <w:basedOn w:val="Carpredefinitoparagrafo"/>
    <w:qFormat/>
    <w:rsid w:val="00CB53AE"/>
    <w:rPr>
      <w:b/>
      <w:bCs/>
    </w:rPr>
  </w:style>
  <w:style w:type="character" w:styleId="Enfasicorsivo">
    <w:name w:val="Emphasis"/>
    <w:basedOn w:val="Carpredefinitoparagrafo"/>
    <w:qFormat/>
    <w:rsid w:val="00CB53AE"/>
    <w:rPr>
      <w:i/>
      <w:iCs/>
    </w:rPr>
  </w:style>
  <w:style w:type="table" w:styleId="Grigliatabella">
    <w:name w:val="Table Grid"/>
    <w:basedOn w:val="Tabellanormale"/>
    <w:rsid w:val="004555E2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18501E"/>
  </w:style>
  <w:style w:type="paragraph" w:styleId="Didascalia">
    <w:name w:val="caption"/>
    <w:basedOn w:val="Normale"/>
    <w:next w:val="Normale"/>
    <w:qFormat/>
    <w:rsid w:val="006A4835"/>
    <w:pPr>
      <w:overflowPunct/>
      <w:autoSpaceDE/>
      <w:autoSpaceDN/>
      <w:adjustRightInd/>
      <w:ind w:left="-600" w:right="-16"/>
      <w:jc w:val="center"/>
      <w:textAlignment w:val="auto"/>
    </w:pPr>
    <w:rPr>
      <w:rFonts w:ascii="Verdana" w:hAnsi="Verdana"/>
      <w:sz w:val="32"/>
      <w:szCs w:val="48"/>
    </w:rPr>
  </w:style>
  <w:style w:type="paragraph" w:styleId="Testofumetto">
    <w:name w:val="Balloon Text"/>
    <w:basedOn w:val="Normale"/>
    <w:semiHidden/>
    <w:rsid w:val="006D3409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DC10F0"/>
    <w:rPr>
      <w:rFonts w:ascii="Courier" w:hAnsi="Courier" w:cs="Courier"/>
      <w:b/>
      <w:i/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CA2D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0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6028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DICHIARAZIONE A</vt:lpstr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DICHIARAZIONE A</dc:title>
  <dc:creator>Avv. Giuseppe Gratteri</dc:creator>
  <cp:lastModifiedBy>segr_soc2</cp:lastModifiedBy>
  <cp:revision>2</cp:revision>
  <cp:lastPrinted>2019-03-28T16:11:00Z</cp:lastPrinted>
  <dcterms:created xsi:type="dcterms:W3CDTF">2021-07-15T10:55:00Z</dcterms:created>
  <dcterms:modified xsi:type="dcterms:W3CDTF">2021-07-15T10:55:00Z</dcterms:modified>
</cp:coreProperties>
</file>